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596C7" w14:textId="70B129E6" w:rsidR="00E5623F" w:rsidRPr="0098612F" w:rsidRDefault="0057006C" w:rsidP="00E5623F">
      <w:pPr>
        <w:rPr>
          <w:rFonts w:cstheme="minorHAnsi"/>
          <w:b/>
          <w:bCs/>
        </w:rPr>
      </w:pPr>
      <w:r w:rsidRPr="0098612F">
        <w:rPr>
          <w:rFonts w:cstheme="minorHAnsi"/>
          <w:b/>
          <w:bCs/>
        </w:rPr>
        <w:t xml:space="preserve">009 </w:t>
      </w:r>
      <w:proofErr w:type="spellStart"/>
      <w:r w:rsidR="00E5623F" w:rsidRPr="0098612F">
        <w:rPr>
          <w:rFonts w:cstheme="minorHAnsi"/>
          <w:b/>
          <w:bCs/>
        </w:rPr>
        <w:t>Herforst</w:t>
      </w:r>
      <w:proofErr w:type="spellEnd"/>
      <w:r w:rsidR="00E5623F" w:rsidRPr="0098612F">
        <w:rPr>
          <w:rFonts w:cstheme="minorHAnsi"/>
          <w:b/>
          <w:bCs/>
        </w:rPr>
        <w:t>, Langmauer</w:t>
      </w:r>
    </w:p>
    <w:p w14:paraId="7DF3DA70" w14:textId="77777777" w:rsidR="00A32169" w:rsidRPr="00935229" w:rsidRDefault="00A32169" w:rsidP="00A32169">
      <w:pPr>
        <w:spacing w:after="0" w:line="240" w:lineRule="auto"/>
        <w:rPr>
          <w:rFonts w:cstheme="minorHAnsi"/>
        </w:rPr>
      </w:pPr>
    </w:p>
    <w:p w14:paraId="0F0FF366" w14:textId="543BFFFE" w:rsidR="00A32169" w:rsidRPr="00935229" w:rsidRDefault="00A32169" w:rsidP="00A32169">
      <w:pPr>
        <w:spacing w:after="0" w:line="240" w:lineRule="auto"/>
        <w:rPr>
          <w:rFonts w:cstheme="minorHAnsi"/>
          <w:b/>
          <w:bCs/>
        </w:rPr>
      </w:pPr>
      <w:r w:rsidRPr="00935229">
        <w:rPr>
          <w:rFonts w:cstheme="minorHAnsi"/>
          <w:b/>
          <w:bCs/>
        </w:rPr>
        <w:t>Kurz</w:t>
      </w:r>
      <w:r w:rsidR="0057006C" w:rsidRPr="00935229">
        <w:rPr>
          <w:rFonts w:cstheme="minorHAnsi"/>
          <w:b/>
          <w:bCs/>
        </w:rPr>
        <w:t>text</w:t>
      </w:r>
      <w:r w:rsidRPr="00935229">
        <w:rPr>
          <w:rFonts w:cstheme="minorHAnsi"/>
          <w:b/>
          <w:bCs/>
        </w:rPr>
        <w:t>:</w:t>
      </w:r>
    </w:p>
    <w:p w14:paraId="71F95B81" w14:textId="70C0B9BD" w:rsidR="00A32169" w:rsidRPr="00935229" w:rsidRDefault="00A32169" w:rsidP="00A32169">
      <w:pPr>
        <w:spacing w:after="0" w:line="240" w:lineRule="auto"/>
        <w:rPr>
          <w:rFonts w:cstheme="minorHAnsi"/>
          <w:bCs/>
          <w:iCs/>
        </w:rPr>
      </w:pPr>
      <w:r w:rsidRPr="00935229">
        <w:rPr>
          <w:rFonts w:cstheme="minorHAnsi"/>
          <w:bCs/>
          <w:iCs/>
        </w:rPr>
        <w:t>Diese Römermauer umschloss einst eine ausgedehnte Kaiser-Domäne</w:t>
      </w:r>
      <w:r w:rsidR="0057006C" w:rsidRPr="00935229">
        <w:rPr>
          <w:rFonts w:cstheme="minorHAnsi"/>
          <w:bCs/>
          <w:iCs/>
        </w:rPr>
        <w:t xml:space="preserve">. </w:t>
      </w:r>
      <w:r w:rsidR="00935229">
        <w:rPr>
          <w:rFonts w:cstheme="minorHAnsi"/>
          <w:bCs/>
          <w:iCs/>
        </w:rPr>
        <w:t>Sie v</w:t>
      </w:r>
      <w:r w:rsidRPr="00935229">
        <w:rPr>
          <w:rFonts w:cstheme="minorHAnsi"/>
          <w:bCs/>
          <w:iCs/>
        </w:rPr>
        <w:t xml:space="preserve">erlief mitten durch ein riesiges Töpferzentrum. </w:t>
      </w:r>
    </w:p>
    <w:p w14:paraId="063860B3" w14:textId="77777777" w:rsidR="00A32169" w:rsidRPr="00935229" w:rsidRDefault="00A32169" w:rsidP="00A32169">
      <w:pPr>
        <w:spacing w:after="0" w:line="240" w:lineRule="auto"/>
        <w:rPr>
          <w:rFonts w:cstheme="minorHAnsi"/>
        </w:rPr>
      </w:pPr>
    </w:p>
    <w:p w14:paraId="3BE257D1" w14:textId="21354F91" w:rsidR="00A32169" w:rsidRPr="00935229" w:rsidRDefault="00A32169" w:rsidP="00A32169">
      <w:pPr>
        <w:spacing w:after="0" w:line="240" w:lineRule="auto"/>
        <w:rPr>
          <w:rFonts w:cstheme="minorHAnsi"/>
          <w:b/>
          <w:bCs/>
        </w:rPr>
      </w:pPr>
      <w:r w:rsidRPr="00935229">
        <w:rPr>
          <w:rFonts w:cstheme="minorHAnsi"/>
          <w:b/>
          <w:bCs/>
        </w:rPr>
        <w:t>Lang</w:t>
      </w:r>
      <w:r w:rsidR="0057006C" w:rsidRPr="00935229">
        <w:rPr>
          <w:rFonts w:cstheme="minorHAnsi"/>
          <w:b/>
          <w:bCs/>
        </w:rPr>
        <w:t>text</w:t>
      </w:r>
      <w:r w:rsidRPr="00935229">
        <w:rPr>
          <w:rFonts w:cstheme="minorHAnsi"/>
          <w:b/>
          <w:bCs/>
        </w:rPr>
        <w:t>:</w:t>
      </w:r>
    </w:p>
    <w:p w14:paraId="754FCDE1" w14:textId="6FBCED09" w:rsidR="00A32169" w:rsidRPr="00935229" w:rsidRDefault="00A32169" w:rsidP="00A32169">
      <w:pPr>
        <w:spacing w:after="0" w:line="240" w:lineRule="auto"/>
        <w:rPr>
          <w:rFonts w:cstheme="minorHAnsi"/>
        </w:rPr>
      </w:pPr>
      <w:r w:rsidRPr="00935229">
        <w:rPr>
          <w:rFonts w:cstheme="minorHAnsi"/>
        </w:rPr>
        <w:t xml:space="preserve">Das Gebiet um Speicher und </w:t>
      </w:r>
      <w:proofErr w:type="spellStart"/>
      <w:r w:rsidRPr="00935229">
        <w:rPr>
          <w:rFonts w:cstheme="minorHAnsi"/>
        </w:rPr>
        <w:t>Herforst</w:t>
      </w:r>
      <w:proofErr w:type="spellEnd"/>
      <w:r w:rsidRPr="00935229">
        <w:rPr>
          <w:rFonts w:cstheme="minorHAnsi"/>
        </w:rPr>
        <w:t xml:space="preserve"> war zur Römerzeit ein vormodernes Industrierevier mit unzähligen Töpfereien und einem reichen Tonvorkommen. </w:t>
      </w:r>
      <w:r w:rsidR="0057006C" w:rsidRPr="00935229">
        <w:rPr>
          <w:rFonts w:cstheme="minorHAnsi"/>
        </w:rPr>
        <w:t>Die Betriebe erstreckten sich ü</w:t>
      </w:r>
      <w:r w:rsidRPr="00935229">
        <w:rPr>
          <w:rFonts w:cstheme="minorHAnsi"/>
        </w:rPr>
        <w:t>ber rund vier Quadratkilomete</w:t>
      </w:r>
      <w:r w:rsidR="004D2307">
        <w:rPr>
          <w:rFonts w:cstheme="minorHAnsi"/>
        </w:rPr>
        <w:t>r. I</w:t>
      </w:r>
      <w:r w:rsidRPr="00935229">
        <w:rPr>
          <w:rFonts w:cstheme="minorHAnsi"/>
        </w:rPr>
        <w:t>hre sogenannte „</w:t>
      </w:r>
      <w:r w:rsidR="0057006C" w:rsidRPr="00935229">
        <w:rPr>
          <w:rFonts w:cstheme="minorHAnsi"/>
        </w:rPr>
        <w:t>g</w:t>
      </w:r>
      <w:r w:rsidRPr="00935229">
        <w:rPr>
          <w:rFonts w:cstheme="minorHAnsi"/>
        </w:rPr>
        <w:t xml:space="preserve">eflammte Ware“ wurde weithin exportiert. Es scheint, als </w:t>
      </w:r>
      <w:r w:rsidR="004D2307">
        <w:rPr>
          <w:rFonts w:cstheme="minorHAnsi"/>
        </w:rPr>
        <w:t xml:space="preserve">wären </w:t>
      </w:r>
      <w:r w:rsidRPr="00935229">
        <w:rPr>
          <w:rFonts w:cstheme="minorHAnsi"/>
        </w:rPr>
        <w:t xml:space="preserve">die Töpfereien ganz gezielt dort angesiedelt worden, quasi „auf der grünen Wiese“. </w:t>
      </w:r>
    </w:p>
    <w:p w14:paraId="71384EBA" w14:textId="77777777" w:rsidR="0057006C" w:rsidRPr="00935229" w:rsidRDefault="0057006C" w:rsidP="00A32169">
      <w:pPr>
        <w:spacing w:after="0" w:line="240" w:lineRule="auto"/>
        <w:rPr>
          <w:rFonts w:cstheme="minorHAnsi"/>
        </w:rPr>
      </w:pPr>
    </w:p>
    <w:p w14:paraId="7DE4C6A8" w14:textId="3A6F6807" w:rsidR="00A32169" w:rsidRPr="00935229" w:rsidRDefault="00A32169" w:rsidP="00935229">
      <w:pPr>
        <w:rPr>
          <w:rFonts w:cstheme="minorHAnsi"/>
          <w:bCs/>
        </w:rPr>
      </w:pPr>
      <w:r w:rsidRPr="00935229">
        <w:rPr>
          <w:rFonts w:cstheme="minorHAnsi"/>
        </w:rPr>
        <w:t xml:space="preserve">Die </w:t>
      </w:r>
      <w:r w:rsidR="004D2307">
        <w:rPr>
          <w:rFonts w:cstheme="minorHAnsi"/>
        </w:rPr>
        <w:t xml:space="preserve">römische </w:t>
      </w:r>
      <w:r w:rsidRPr="00935229">
        <w:rPr>
          <w:rFonts w:cstheme="minorHAnsi"/>
        </w:rPr>
        <w:t xml:space="preserve">Langmauer lief mitten hindurch und markierte wohl eine kaiserliche Domäne, die sich von Trier bis Bitburg erstreckte. </w:t>
      </w:r>
      <w:r w:rsidR="004D2307">
        <w:rPr>
          <w:rFonts w:cstheme="minorHAnsi"/>
        </w:rPr>
        <w:t>Vermutlich wurde d</w:t>
      </w:r>
      <w:r w:rsidR="00935229" w:rsidRPr="00935229">
        <w:rPr>
          <w:rFonts w:cstheme="minorHAnsi"/>
          <w:bCs/>
        </w:rPr>
        <w:t>er umhegte Bezirk</w:t>
      </w:r>
      <w:r w:rsidR="004D2307">
        <w:rPr>
          <w:rFonts w:cstheme="minorHAnsi"/>
          <w:bCs/>
        </w:rPr>
        <w:t xml:space="preserve"> </w:t>
      </w:r>
      <w:r w:rsidR="00935229" w:rsidRPr="00935229">
        <w:rPr>
          <w:rFonts w:cstheme="minorHAnsi"/>
          <w:bCs/>
        </w:rPr>
        <w:t>im 4. Jahrhundert n. Chr. landwirtschaftlich genutzt</w:t>
      </w:r>
      <w:r w:rsidR="004D2307">
        <w:rPr>
          <w:rFonts w:cstheme="minorHAnsi"/>
          <w:bCs/>
        </w:rPr>
        <w:t xml:space="preserve">, zumindest </w:t>
      </w:r>
      <w:r w:rsidR="00935229">
        <w:rPr>
          <w:rFonts w:cstheme="minorHAnsi"/>
          <w:bCs/>
        </w:rPr>
        <w:t>e</w:t>
      </w:r>
      <w:r w:rsidR="00935229" w:rsidRPr="00935229">
        <w:rPr>
          <w:rFonts w:cstheme="minorHAnsi"/>
          <w:bCs/>
        </w:rPr>
        <w:t xml:space="preserve">rstreckte </w:t>
      </w:r>
      <w:r w:rsidR="004D2307">
        <w:rPr>
          <w:rFonts w:cstheme="minorHAnsi"/>
          <w:bCs/>
        </w:rPr>
        <w:t xml:space="preserve">er </w:t>
      </w:r>
      <w:r w:rsidR="00935229" w:rsidRPr="00935229">
        <w:rPr>
          <w:rFonts w:cstheme="minorHAnsi"/>
          <w:bCs/>
        </w:rPr>
        <w:t xml:space="preserve">sich auf landwirtschaftlich fruchtbaren Böden. </w:t>
      </w:r>
      <w:r w:rsidR="004D2307">
        <w:rPr>
          <w:rFonts w:cstheme="minorHAnsi"/>
          <w:bCs/>
        </w:rPr>
        <w:t>D</w:t>
      </w:r>
      <w:r w:rsidR="004D2307" w:rsidRPr="00935229">
        <w:rPr>
          <w:rFonts w:cstheme="minorHAnsi"/>
        </w:rPr>
        <w:t xml:space="preserve">ieses spätantike, römische Baudenkmal </w:t>
      </w:r>
      <w:r w:rsidR="004D2307">
        <w:rPr>
          <w:rFonts w:cstheme="minorHAnsi"/>
        </w:rPr>
        <w:t xml:space="preserve">soll früher </w:t>
      </w:r>
      <w:r w:rsidRPr="00935229">
        <w:rPr>
          <w:rFonts w:cstheme="minorHAnsi"/>
        </w:rPr>
        <w:t xml:space="preserve">72 </w:t>
      </w:r>
      <w:r w:rsidR="0057006C" w:rsidRPr="00935229">
        <w:rPr>
          <w:rFonts w:cstheme="minorHAnsi"/>
        </w:rPr>
        <w:t xml:space="preserve">Kilometer </w:t>
      </w:r>
      <w:r w:rsidRPr="00935229">
        <w:rPr>
          <w:rFonts w:cstheme="minorHAnsi"/>
        </w:rPr>
        <w:t>lang gewesen sein</w:t>
      </w:r>
      <w:r w:rsidR="004D2307">
        <w:rPr>
          <w:rFonts w:cstheme="minorHAnsi"/>
        </w:rPr>
        <w:t xml:space="preserve">, aber </w:t>
      </w:r>
      <w:r w:rsidRPr="00935229">
        <w:rPr>
          <w:rFonts w:cstheme="minorHAnsi"/>
        </w:rPr>
        <w:t xml:space="preserve">nur 2 bis 3 Meter hoch. </w:t>
      </w:r>
      <w:r w:rsidR="00935229" w:rsidRPr="00935229">
        <w:rPr>
          <w:rFonts w:cstheme="minorHAnsi"/>
          <w:bCs/>
        </w:rPr>
        <w:t xml:space="preserve">Als Befestigungsmauer war dieses vermutlich von Soldaten errichtete Bauwerk </w:t>
      </w:r>
      <w:r w:rsidR="004D2307">
        <w:rPr>
          <w:rFonts w:cstheme="minorHAnsi"/>
          <w:bCs/>
        </w:rPr>
        <w:t xml:space="preserve">daher </w:t>
      </w:r>
      <w:r w:rsidR="00935229" w:rsidRPr="00935229">
        <w:rPr>
          <w:rFonts w:cstheme="minorHAnsi"/>
          <w:bCs/>
        </w:rPr>
        <w:t>zu schwach.</w:t>
      </w:r>
      <w:r w:rsidRPr="00935229">
        <w:rPr>
          <w:rFonts w:cstheme="minorHAnsi"/>
        </w:rPr>
        <w:t xml:space="preserve"> Die Bauweise war Blendwerk mit sorgfältig gemauerten Außenschalen, die innen grob mit Mörtel und Steinen verfüllt wurden.</w:t>
      </w:r>
      <w:r w:rsidR="0057006C" w:rsidRPr="00935229">
        <w:rPr>
          <w:rFonts w:cstheme="minorHAnsi"/>
        </w:rPr>
        <w:t xml:space="preserve"> </w:t>
      </w:r>
      <w:r w:rsidR="004D2307">
        <w:rPr>
          <w:rFonts w:cstheme="minorHAnsi"/>
        </w:rPr>
        <w:br/>
      </w:r>
      <w:r w:rsidR="004D2307">
        <w:rPr>
          <w:rFonts w:cstheme="minorHAnsi"/>
        </w:rPr>
        <w:br/>
      </w:r>
      <w:r w:rsidRPr="00935229">
        <w:rPr>
          <w:rFonts w:cstheme="minorHAnsi"/>
        </w:rPr>
        <w:t>D</w:t>
      </w:r>
      <w:r w:rsidR="0057006C" w:rsidRPr="00935229">
        <w:rPr>
          <w:rFonts w:cstheme="minorHAnsi"/>
        </w:rPr>
        <w:t xml:space="preserve">as </w:t>
      </w:r>
      <w:r w:rsidRPr="00935229">
        <w:rPr>
          <w:rFonts w:cstheme="minorHAnsi"/>
        </w:rPr>
        <w:t>Mauer</w:t>
      </w:r>
      <w:r w:rsidR="0057006C" w:rsidRPr="00935229">
        <w:rPr>
          <w:rFonts w:cstheme="minorHAnsi"/>
        </w:rPr>
        <w:t>stück</w:t>
      </w:r>
      <w:r w:rsidRPr="00935229">
        <w:rPr>
          <w:rFonts w:cstheme="minorHAnsi"/>
        </w:rPr>
        <w:t xml:space="preserve"> am Ortseingang von </w:t>
      </w:r>
      <w:proofErr w:type="spellStart"/>
      <w:r w:rsidRPr="00935229">
        <w:rPr>
          <w:rFonts w:cstheme="minorHAnsi"/>
        </w:rPr>
        <w:t>Herforst</w:t>
      </w:r>
      <w:proofErr w:type="spellEnd"/>
      <w:r w:rsidRPr="00935229">
        <w:rPr>
          <w:rFonts w:cstheme="minorHAnsi"/>
        </w:rPr>
        <w:t xml:space="preserve"> ist eine Nachbildung, aber Ausführung, Lage und Richtung entsprechen dem Original. Sogar eine römische Inschrift wurde nachgebildet. Im Gemeindewald </w:t>
      </w:r>
      <w:proofErr w:type="spellStart"/>
      <w:r w:rsidRPr="00935229">
        <w:rPr>
          <w:rFonts w:cstheme="minorHAnsi"/>
        </w:rPr>
        <w:t>Herforst</w:t>
      </w:r>
      <w:proofErr w:type="spellEnd"/>
      <w:r w:rsidRPr="00935229">
        <w:rPr>
          <w:rFonts w:cstheme="minorHAnsi"/>
        </w:rPr>
        <w:t>, dem sog</w:t>
      </w:r>
      <w:r w:rsidR="0057006C" w:rsidRPr="00935229">
        <w:rPr>
          <w:rFonts w:cstheme="minorHAnsi"/>
        </w:rPr>
        <w:t>enannten</w:t>
      </w:r>
      <w:r w:rsidRPr="00935229">
        <w:rPr>
          <w:rFonts w:cstheme="minorHAnsi"/>
        </w:rPr>
        <w:t xml:space="preserve"> „</w:t>
      </w:r>
      <w:proofErr w:type="spellStart"/>
      <w:r w:rsidRPr="00935229">
        <w:rPr>
          <w:rFonts w:cstheme="minorHAnsi"/>
        </w:rPr>
        <w:t>Arenbergischen</w:t>
      </w:r>
      <w:proofErr w:type="spellEnd"/>
      <w:r w:rsidRPr="00935229">
        <w:rPr>
          <w:rFonts w:cstheme="minorHAnsi"/>
        </w:rPr>
        <w:t xml:space="preserve"> Forst“, sind Reste des Originals als Steinwall mit Fundamenten erhalten.</w:t>
      </w:r>
      <w:r w:rsidR="0057006C" w:rsidRPr="00935229">
        <w:rPr>
          <w:rFonts w:cstheme="minorHAnsi"/>
        </w:rPr>
        <w:br/>
      </w:r>
      <w:r w:rsidRPr="00935229">
        <w:rPr>
          <w:rFonts w:cstheme="minorHAnsi"/>
          <w:bCs/>
        </w:rPr>
        <w:t>Eine Station der Straßen der Römer.</w:t>
      </w:r>
    </w:p>
    <w:p w14:paraId="75625FD1" w14:textId="5EF6AFBB" w:rsidR="00935229" w:rsidRPr="00935229" w:rsidRDefault="00935229" w:rsidP="00935229">
      <w:pPr>
        <w:pStyle w:val="StandardWeb"/>
        <w:rPr>
          <w:rFonts w:asciiTheme="minorHAnsi" w:hAnsiTheme="minorHAnsi" w:cstheme="minorHAnsi"/>
          <w:sz w:val="22"/>
          <w:szCs w:val="22"/>
        </w:rPr>
      </w:pPr>
      <w:bookmarkStart w:id="0" w:name="_Hlk43450270"/>
      <w:bookmarkStart w:id="1" w:name="_Hlk42858970"/>
      <w:r w:rsidRPr="00935229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93522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35229">
        <w:rPr>
          <w:rFonts w:asciiTheme="minorHAnsi" w:hAnsiTheme="minorHAnsi" w:cstheme="minorHAnsi"/>
          <w:sz w:val="22"/>
          <w:szCs w:val="22"/>
        </w:rPr>
        <w:t xml:space="preserve">Machen Sie sich Ihr ganz eigenes Bild von der Vergangenheit: Mit der kostenlosen ARGO-App können Sie die </w:t>
      </w:r>
      <w:r>
        <w:rPr>
          <w:rFonts w:asciiTheme="minorHAnsi" w:hAnsiTheme="minorHAnsi" w:cstheme="minorHAnsi"/>
          <w:sz w:val="22"/>
          <w:szCs w:val="22"/>
        </w:rPr>
        <w:t xml:space="preserve">Langmauer </w:t>
      </w:r>
      <w:r w:rsidRPr="00935229">
        <w:rPr>
          <w:rFonts w:asciiTheme="minorHAnsi" w:hAnsiTheme="minorHAnsi" w:cstheme="minorHAnsi"/>
          <w:sz w:val="22"/>
          <w:szCs w:val="22"/>
        </w:rPr>
        <w:t xml:space="preserve">vor Ort über Augmented Reality in ihrer ursprünglichen Größe und </w:t>
      </w:r>
      <w:r>
        <w:rPr>
          <w:rFonts w:asciiTheme="minorHAnsi" w:hAnsiTheme="minorHAnsi" w:cstheme="minorHAnsi"/>
          <w:sz w:val="22"/>
          <w:szCs w:val="22"/>
        </w:rPr>
        <w:t>Bauweise i</w:t>
      </w:r>
      <w:r w:rsidRPr="00935229">
        <w:rPr>
          <w:rFonts w:asciiTheme="minorHAnsi" w:hAnsiTheme="minorHAnsi" w:cstheme="minorHAnsi"/>
          <w:sz w:val="22"/>
          <w:szCs w:val="22"/>
        </w:rPr>
        <w:t>n 360°-Darstellung betrachten. Zum Download der kostenlosen ARGO-App (</w:t>
      </w:r>
      <w:hyperlink r:id="rId4" w:history="1">
        <w:r w:rsidRPr="00935229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935229">
        <w:rPr>
          <w:rFonts w:asciiTheme="minorHAnsi" w:hAnsiTheme="minorHAnsi" w:cstheme="minorHAnsi"/>
          <w:sz w:val="22"/>
          <w:szCs w:val="22"/>
        </w:rPr>
        <w:t>)</w:t>
      </w:r>
      <w:r w:rsidR="004D2307">
        <w:rPr>
          <w:rFonts w:asciiTheme="minorHAnsi" w:hAnsiTheme="minorHAnsi" w:cstheme="minorHAnsi"/>
          <w:sz w:val="22"/>
          <w:szCs w:val="22"/>
        </w:rPr>
        <w:t>.</w:t>
      </w:r>
      <w:r w:rsidRPr="00935229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07F14880" w14:textId="77777777" w:rsidR="00935229" w:rsidRPr="00935229" w:rsidRDefault="00935229" w:rsidP="00935229">
      <w:pPr>
        <w:spacing w:after="0" w:line="240" w:lineRule="auto"/>
        <w:rPr>
          <w:rFonts w:eastAsia="Times New Roman" w:cstheme="minorHAnsi"/>
          <w:lang w:eastAsia="de-DE"/>
        </w:rPr>
      </w:pPr>
      <w:r w:rsidRPr="00935229">
        <w:rPr>
          <w:rFonts w:cstheme="minorHAnsi"/>
          <w:b/>
          <w:bCs/>
        </w:rPr>
        <w:t>Technische Daten:</w:t>
      </w:r>
      <w:bookmarkEnd w:id="1"/>
      <w:r w:rsidRPr="00935229">
        <w:rPr>
          <w:rFonts w:cstheme="minorHAnsi"/>
          <w:b/>
          <w:bCs/>
        </w:rPr>
        <w:br/>
      </w:r>
      <w:r w:rsidRPr="00935229">
        <w:rPr>
          <w:rFonts w:eastAsia="Times New Roman" w:cstheme="minorHAnsi"/>
          <w:lang w:eastAsia="de-DE"/>
        </w:rPr>
        <w:t xml:space="preserve">Adresse: Römerstr., 54662 </w:t>
      </w:r>
      <w:proofErr w:type="spellStart"/>
      <w:r w:rsidRPr="00935229">
        <w:rPr>
          <w:rFonts w:eastAsia="Times New Roman" w:cstheme="minorHAnsi"/>
          <w:lang w:eastAsia="de-DE"/>
        </w:rPr>
        <w:t>Herforst</w:t>
      </w:r>
      <w:proofErr w:type="spellEnd"/>
      <w:r w:rsidRPr="00935229">
        <w:rPr>
          <w:rFonts w:eastAsia="Times New Roman" w:cstheme="minorHAnsi"/>
          <w:lang w:eastAsia="de-DE"/>
        </w:rPr>
        <w:t xml:space="preserve"> </w:t>
      </w:r>
    </w:p>
    <w:p w14:paraId="4E76FD2A" w14:textId="0EB29DD8" w:rsidR="00935229" w:rsidRPr="00935229" w:rsidRDefault="00935229" w:rsidP="00935229">
      <w:pPr>
        <w:spacing w:after="0" w:line="240" w:lineRule="auto"/>
        <w:rPr>
          <w:rFonts w:eastAsia="Times New Roman" w:cstheme="minorHAnsi"/>
          <w:lang w:eastAsia="de-DE"/>
        </w:rPr>
      </w:pPr>
      <w:r w:rsidRPr="00935229">
        <w:rPr>
          <w:rFonts w:cstheme="minorHAnsi"/>
        </w:rPr>
        <w:t xml:space="preserve">Telefon: </w:t>
      </w:r>
      <w:r w:rsidR="004D2307">
        <w:rPr>
          <w:rFonts w:cstheme="minorHAnsi"/>
        </w:rPr>
        <w:t>+</w:t>
      </w:r>
      <w:r w:rsidRPr="00935229">
        <w:rPr>
          <w:rFonts w:cstheme="minorHAnsi"/>
        </w:rPr>
        <w:t>49</w:t>
      </w:r>
      <w:r w:rsidR="004D2307">
        <w:rPr>
          <w:rFonts w:cstheme="minorHAnsi"/>
        </w:rPr>
        <w:t xml:space="preserve"> (0</w:t>
      </w:r>
      <w:r w:rsidRPr="00935229">
        <w:rPr>
          <w:rFonts w:cstheme="minorHAnsi"/>
        </w:rPr>
        <w:t>) 6561 94 34 0 (Tourist-Information Bitburger Land)</w:t>
      </w:r>
    </w:p>
    <w:p w14:paraId="45DB039B" w14:textId="2A5FF02D" w:rsidR="00935229" w:rsidRPr="0098612F" w:rsidRDefault="00935229" w:rsidP="00935229">
      <w:pPr>
        <w:spacing w:after="0" w:line="240" w:lineRule="auto"/>
        <w:rPr>
          <w:rFonts w:cstheme="minorHAnsi"/>
          <w:bCs/>
          <w:lang w:val="en-US"/>
        </w:rPr>
      </w:pPr>
      <w:r w:rsidRPr="0098612F">
        <w:rPr>
          <w:rFonts w:cstheme="minorHAnsi"/>
          <w:bCs/>
          <w:lang w:val="en-US"/>
        </w:rPr>
        <w:t>Website:</w:t>
      </w:r>
      <w:r w:rsidR="0098612F" w:rsidRPr="0098612F">
        <w:rPr>
          <w:rFonts w:cstheme="minorHAnsi"/>
          <w:bCs/>
          <w:lang w:val="en-US"/>
        </w:rPr>
        <w:t xml:space="preserve"> </w:t>
      </w:r>
      <w:r w:rsidR="0098612F" w:rsidRPr="0098612F">
        <w:rPr>
          <w:rFonts w:cstheme="minorHAnsi"/>
          <w:bCs/>
          <w:lang w:val="en-US"/>
        </w:rPr>
        <w:t>www.eifel-direkt.de/a-roemische-langmauer</w:t>
      </w:r>
    </w:p>
    <w:p w14:paraId="5A02D37A" w14:textId="01432243" w:rsidR="00935229" w:rsidRPr="00935229" w:rsidRDefault="00935229" w:rsidP="00935229">
      <w:pPr>
        <w:spacing w:after="0" w:line="240" w:lineRule="auto"/>
        <w:rPr>
          <w:rStyle w:val="text-small"/>
          <w:rFonts w:cstheme="minorHAnsi"/>
          <w:bCs/>
        </w:rPr>
      </w:pPr>
      <w:r w:rsidRPr="00935229">
        <w:rPr>
          <w:rFonts w:eastAsia="Times New Roman" w:cstheme="minorHAnsi"/>
          <w:lang w:eastAsia="de-DE"/>
        </w:rPr>
        <w:t>Öffnungszeiten: ganzjährig geöffnet / frei zugänglich</w:t>
      </w:r>
      <w:bookmarkStart w:id="2" w:name="_Hlk43450429"/>
      <w:r w:rsidRPr="00935229">
        <w:rPr>
          <w:rFonts w:eastAsia="Times New Roman" w:cstheme="minorHAnsi"/>
          <w:lang w:eastAsia="de-DE"/>
        </w:rPr>
        <w:br/>
      </w:r>
      <w:r w:rsidRPr="00935229">
        <w:rPr>
          <w:rFonts w:cstheme="minorHAnsi"/>
        </w:rPr>
        <w:t xml:space="preserve">Koordinaten: </w:t>
      </w:r>
      <w:r w:rsidRPr="00935229">
        <w:rPr>
          <w:rFonts w:eastAsia="Times New Roman" w:cstheme="minorHAnsi"/>
          <w:color w:val="000000"/>
          <w:lang w:eastAsia="de-DE"/>
        </w:rPr>
        <w:t>49,943194</w:t>
      </w:r>
      <w:r w:rsidRPr="00935229">
        <w:rPr>
          <w:rFonts w:cstheme="minorHAnsi"/>
        </w:rPr>
        <w:t xml:space="preserve">°N, </w:t>
      </w:r>
      <w:r w:rsidRPr="00935229">
        <w:rPr>
          <w:rFonts w:eastAsia="Times New Roman" w:cstheme="minorHAnsi"/>
          <w:color w:val="000000"/>
          <w:lang w:eastAsia="de-DE"/>
        </w:rPr>
        <w:t>6,69031</w:t>
      </w:r>
      <w:r w:rsidRPr="00935229">
        <w:rPr>
          <w:rFonts w:cstheme="minorHAnsi"/>
        </w:rPr>
        <w:t>°E</w:t>
      </w:r>
      <w:bookmarkEnd w:id="2"/>
    </w:p>
    <w:p w14:paraId="661A913C" w14:textId="24428E01" w:rsidR="00FD2E74" w:rsidRPr="00935229" w:rsidRDefault="00FD2E74" w:rsidP="00A32169">
      <w:pPr>
        <w:spacing w:after="0" w:line="240" w:lineRule="auto"/>
        <w:rPr>
          <w:rFonts w:cstheme="minorHAnsi"/>
          <w:bCs/>
        </w:rPr>
      </w:pPr>
    </w:p>
    <w:sectPr w:rsidR="00FD2E74" w:rsidRPr="009352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3F"/>
    <w:rsid w:val="004D2307"/>
    <w:rsid w:val="0057006C"/>
    <w:rsid w:val="0076631A"/>
    <w:rsid w:val="008472BA"/>
    <w:rsid w:val="00935229"/>
    <w:rsid w:val="0098612F"/>
    <w:rsid w:val="00A32169"/>
    <w:rsid w:val="00E5623F"/>
    <w:rsid w:val="00F2506A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1462"/>
  <w15:chartTrackingRefBased/>
  <w15:docId w15:val="{1DDB6C04-91FA-4AF9-84D6-2E871061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D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D2E7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D2E74"/>
    <w:rPr>
      <w:color w:val="605E5C"/>
      <w:shd w:val="clear" w:color="auto" w:fill="E1DFDD"/>
    </w:rPr>
  </w:style>
  <w:style w:type="character" w:customStyle="1" w:styleId="text-small">
    <w:name w:val="text-small"/>
    <w:basedOn w:val="Absatz-Standardschriftart"/>
    <w:rsid w:val="009352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2</cp:revision>
  <dcterms:created xsi:type="dcterms:W3CDTF">2020-08-24T06:41:00Z</dcterms:created>
  <dcterms:modified xsi:type="dcterms:W3CDTF">2020-08-24T06:41:00Z</dcterms:modified>
</cp:coreProperties>
</file>