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CACD" w14:textId="7AB8F462" w:rsidR="00DE5502" w:rsidRPr="009F7C6A" w:rsidRDefault="000E7D0F" w:rsidP="00D15506">
      <w:pPr>
        <w:rPr>
          <w:rFonts w:cstheme="minorHAnsi"/>
          <w:b/>
        </w:rPr>
      </w:pPr>
      <w:r w:rsidRPr="00966F96">
        <w:rPr>
          <w:rFonts w:cstheme="minorHAnsi"/>
          <w:b/>
          <w:bCs/>
        </w:rPr>
        <w:t>012</w:t>
      </w:r>
      <w:r w:rsidRPr="00966F96">
        <w:rPr>
          <w:rFonts w:cstheme="minorHAnsi"/>
          <w:b/>
          <w:bCs/>
        </w:rPr>
        <w:tab/>
      </w:r>
      <w:r w:rsidR="00D15506" w:rsidRPr="009F7C6A">
        <w:rPr>
          <w:rFonts w:cstheme="minorHAnsi"/>
        </w:rPr>
        <w:t xml:space="preserve"> </w:t>
      </w:r>
      <w:r w:rsidR="00DE5502" w:rsidRPr="009F7C6A">
        <w:rPr>
          <w:rFonts w:cstheme="minorHAnsi"/>
          <w:b/>
        </w:rPr>
        <w:t xml:space="preserve">Weihedenkmal, </w:t>
      </w:r>
      <w:proofErr w:type="spellStart"/>
      <w:r w:rsidR="00DE5502" w:rsidRPr="009F7C6A">
        <w:rPr>
          <w:rFonts w:cstheme="minorHAnsi"/>
          <w:b/>
        </w:rPr>
        <w:t>Ernzen</w:t>
      </w:r>
      <w:proofErr w:type="spellEnd"/>
    </w:p>
    <w:p w14:paraId="0ECF0D57" w14:textId="77777777" w:rsidR="00DE5502" w:rsidRPr="009F7C6A" w:rsidRDefault="00DE5502" w:rsidP="00DE5502">
      <w:pPr>
        <w:spacing w:after="0" w:line="240" w:lineRule="auto"/>
        <w:rPr>
          <w:rFonts w:cstheme="minorHAnsi"/>
          <w:b/>
        </w:rPr>
      </w:pPr>
    </w:p>
    <w:p w14:paraId="383F878A" w14:textId="77777777" w:rsidR="00DE5502" w:rsidRPr="009F7C6A" w:rsidRDefault="00DE5502" w:rsidP="00DE5502">
      <w:pPr>
        <w:spacing w:after="0" w:line="240" w:lineRule="auto"/>
        <w:rPr>
          <w:rFonts w:cstheme="minorHAnsi"/>
          <w:b/>
          <w:bCs/>
        </w:rPr>
      </w:pPr>
      <w:r w:rsidRPr="009F7C6A">
        <w:rPr>
          <w:rFonts w:cstheme="minorHAnsi"/>
          <w:b/>
          <w:bCs/>
        </w:rPr>
        <w:t>Kurztext:</w:t>
      </w:r>
    </w:p>
    <w:p w14:paraId="783F972A" w14:textId="5D8B1DFF" w:rsidR="00DE5502" w:rsidRPr="009F7C6A" w:rsidRDefault="00DE5502" w:rsidP="00DE5502">
      <w:pPr>
        <w:spacing w:after="0" w:line="240" w:lineRule="auto"/>
        <w:rPr>
          <w:rFonts w:cstheme="minorHAnsi"/>
          <w:b/>
          <w:i/>
        </w:rPr>
      </w:pPr>
      <w:r w:rsidRPr="009F7C6A">
        <w:rPr>
          <w:rFonts w:cstheme="minorHAnsi"/>
          <w:bCs/>
          <w:iCs/>
        </w:rPr>
        <w:t>Ein Geschenk für den Schutz</w:t>
      </w:r>
      <w:r w:rsidR="00D15506" w:rsidRPr="009F7C6A">
        <w:rPr>
          <w:rFonts w:cstheme="minorHAnsi"/>
          <w:bCs/>
          <w:iCs/>
        </w:rPr>
        <w:t>-</w:t>
      </w:r>
      <w:r w:rsidRPr="009F7C6A">
        <w:rPr>
          <w:rFonts w:cstheme="minorHAnsi"/>
          <w:bCs/>
          <w:iCs/>
        </w:rPr>
        <w:t xml:space="preserve"> und Fruchtbarkeitsgot</w:t>
      </w:r>
      <w:r w:rsidR="009F7C6A">
        <w:rPr>
          <w:rFonts w:cstheme="minorHAnsi"/>
          <w:bCs/>
          <w:iCs/>
        </w:rPr>
        <w:t>t a</w:t>
      </w:r>
      <w:r w:rsidRPr="009F7C6A">
        <w:rPr>
          <w:rFonts w:cstheme="minorHAnsi"/>
          <w:bCs/>
          <w:iCs/>
        </w:rPr>
        <w:t xml:space="preserve">uf dem </w:t>
      </w:r>
      <w:proofErr w:type="spellStart"/>
      <w:r w:rsidRPr="009F7C6A">
        <w:rPr>
          <w:rFonts w:cstheme="minorHAnsi"/>
          <w:bCs/>
          <w:iCs/>
        </w:rPr>
        <w:t>Ferschweiler</w:t>
      </w:r>
      <w:proofErr w:type="spellEnd"/>
      <w:r w:rsidRPr="009F7C6A">
        <w:rPr>
          <w:rFonts w:cstheme="minorHAnsi"/>
          <w:bCs/>
          <w:iCs/>
        </w:rPr>
        <w:t xml:space="preserve"> </w:t>
      </w:r>
      <w:r w:rsidR="00D15506" w:rsidRPr="009F7C6A">
        <w:rPr>
          <w:rFonts w:cstheme="minorHAnsi"/>
          <w:bCs/>
          <w:iCs/>
        </w:rPr>
        <w:t>P</w:t>
      </w:r>
      <w:r w:rsidRPr="009F7C6A">
        <w:rPr>
          <w:rFonts w:cstheme="minorHAnsi"/>
          <w:bCs/>
          <w:iCs/>
        </w:rPr>
        <w:t>latea</w:t>
      </w:r>
      <w:r w:rsidR="00D15506" w:rsidRPr="009F7C6A">
        <w:rPr>
          <w:rFonts w:cstheme="minorHAnsi"/>
          <w:bCs/>
          <w:iCs/>
        </w:rPr>
        <w:t xml:space="preserve">u – ein </w:t>
      </w:r>
      <w:r w:rsidRPr="009F7C6A">
        <w:rPr>
          <w:rFonts w:cstheme="minorHAnsi"/>
          <w:bCs/>
          <w:iCs/>
        </w:rPr>
        <w:t>magisch</w:t>
      </w:r>
      <w:r w:rsidR="00D15506" w:rsidRPr="009F7C6A">
        <w:rPr>
          <w:rFonts w:cstheme="minorHAnsi"/>
          <w:bCs/>
          <w:iCs/>
        </w:rPr>
        <w:t>er</w:t>
      </w:r>
      <w:r w:rsidRPr="009F7C6A">
        <w:rPr>
          <w:rFonts w:cstheme="minorHAnsi"/>
          <w:bCs/>
          <w:iCs/>
        </w:rPr>
        <w:t xml:space="preserve"> Ort voller Relikte aus uralten Zeiten</w:t>
      </w:r>
      <w:r w:rsidRPr="009F7C6A">
        <w:rPr>
          <w:rFonts w:cstheme="minorHAnsi"/>
          <w:b/>
          <w:i/>
        </w:rPr>
        <w:t xml:space="preserve">. </w:t>
      </w:r>
    </w:p>
    <w:p w14:paraId="5C2D959C" w14:textId="77777777" w:rsidR="00D15506" w:rsidRPr="009F7C6A" w:rsidRDefault="00D15506" w:rsidP="00DE5502">
      <w:pPr>
        <w:spacing w:after="0" w:line="240" w:lineRule="auto"/>
        <w:rPr>
          <w:rFonts w:cstheme="minorHAnsi"/>
          <w:b/>
          <w:i/>
        </w:rPr>
      </w:pPr>
    </w:p>
    <w:p w14:paraId="536EF167" w14:textId="77777777" w:rsidR="00DE5502" w:rsidRPr="009F7C6A" w:rsidRDefault="00DE5502" w:rsidP="00DE5502">
      <w:pPr>
        <w:spacing w:after="0" w:line="240" w:lineRule="auto"/>
        <w:rPr>
          <w:rFonts w:cstheme="minorHAnsi"/>
        </w:rPr>
      </w:pPr>
      <w:r w:rsidRPr="009F7C6A">
        <w:rPr>
          <w:rFonts w:cstheme="minorHAnsi"/>
          <w:b/>
          <w:bCs/>
        </w:rPr>
        <w:t>Langtext</w:t>
      </w:r>
      <w:r w:rsidRPr="009F7C6A">
        <w:rPr>
          <w:rFonts w:cstheme="minorHAnsi"/>
        </w:rPr>
        <w:t>:</w:t>
      </w:r>
    </w:p>
    <w:p w14:paraId="38016376" w14:textId="599DC892" w:rsidR="00D15506" w:rsidRPr="009F7C6A" w:rsidRDefault="00DE5502" w:rsidP="00D15506">
      <w:pPr>
        <w:rPr>
          <w:rFonts w:cstheme="minorHAnsi"/>
        </w:rPr>
      </w:pPr>
      <w:r w:rsidRPr="009F7C6A">
        <w:rPr>
          <w:rFonts w:cstheme="minorHAnsi"/>
        </w:rPr>
        <w:t xml:space="preserve">Die römischen Götter waren offenbar bestechlich, und die Römer versprachen reiche Geschenke, wenn sie sich gnädig erwiesen. Der wohlhabende </w:t>
      </w:r>
      <w:proofErr w:type="spellStart"/>
      <w:r w:rsidRPr="009F7C6A">
        <w:rPr>
          <w:rFonts w:cstheme="minorHAnsi"/>
        </w:rPr>
        <w:t>Germanius</w:t>
      </w:r>
      <w:proofErr w:type="spellEnd"/>
      <w:r w:rsidRPr="009F7C6A">
        <w:rPr>
          <w:rFonts w:cstheme="minorHAnsi"/>
        </w:rPr>
        <w:t xml:space="preserve"> beschenkte den </w:t>
      </w:r>
      <w:proofErr w:type="spellStart"/>
      <w:r w:rsidRPr="009F7C6A">
        <w:rPr>
          <w:rFonts w:cstheme="minorHAnsi"/>
        </w:rPr>
        <w:t>gallo</w:t>
      </w:r>
      <w:proofErr w:type="spellEnd"/>
      <w:r w:rsidRPr="009F7C6A">
        <w:rPr>
          <w:rFonts w:cstheme="minorHAnsi"/>
        </w:rPr>
        <w:t xml:space="preserve">-römischen Schutz- und Fruchtbarkeitsgott </w:t>
      </w:r>
      <w:proofErr w:type="spellStart"/>
      <w:r w:rsidRPr="009F7C6A">
        <w:rPr>
          <w:rFonts w:cstheme="minorHAnsi"/>
        </w:rPr>
        <w:t>Intarabus</w:t>
      </w:r>
      <w:proofErr w:type="spellEnd"/>
      <w:r w:rsidRPr="009F7C6A">
        <w:rPr>
          <w:rFonts w:cstheme="minorHAnsi"/>
        </w:rPr>
        <w:t xml:space="preserve"> </w:t>
      </w:r>
      <w:r w:rsidR="00D15506" w:rsidRPr="009F7C6A">
        <w:rPr>
          <w:rFonts w:cstheme="minorHAnsi"/>
        </w:rPr>
        <w:t xml:space="preserve">im 2. Jahrhundert </w:t>
      </w:r>
      <w:r w:rsidRPr="009F7C6A">
        <w:rPr>
          <w:rFonts w:cstheme="minorHAnsi"/>
        </w:rPr>
        <w:t xml:space="preserve">mit einem kostbaren Weihedenkmal. </w:t>
      </w:r>
      <w:r w:rsidR="00D15506" w:rsidRPr="009F7C6A">
        <w:rPr>
          <w:rFonts w:cstheme="minorHAnsi"/>
        </w:rPr>
        <w:t xml:space="preserve">Weihedenkmäler, vor allem in dieser Qualität, fand man bisher selten. Dieses sticht besonders durch die </w:t>
      </w:r>
      <w:r w:rsidR="00D15506" w:rsidRPr="009F7C6A">
        <w:rPr>
          <w:rFonts w:cstheme="minorHAnsi"/>
          <w:bCs/>
        </w:rPr>
        <w:t xml:space="preserve">Dimensionen der aufgefundenen Architekturglieder, die Feinheit des Dekors und die ursprüngliche Größe der Weihinschrift hervor. </w:t>
      </w:r>
    </w:p>
    <w:p w14:paraId="3B5A6F76" w14:textId="6CE2F4D8" w:rsidR="00D15506" w:rsidRPr="009F7C6A" w:rsidRDefault="00DE5502" w:rsidP="00DE5502">
      <w:pPr>
        <w:spacing w:after="0" w:line="240" w:lineRule="auto"/>
        <w:rPr>
          <w:rFonts w:cstheme="minorHAnsi"/>
        </w:rPr>
      </w:pPr>
      <w:r w:rsidRPr="009F7C6A">
        <w:rPr>
          <w:rFonts w:cstheme="minorHAnsi"/>
        </w:rPr>
        <w:t xml:space="preserve">Aus welchem Grund </w:t>
      </w:r>
      <w:r w:rsidR="00D15506" w:rsidRPr="009F7C6A">
        <w:rPr>
          <w:rFonts w:cstheme="minorHAnsi"/>
        </w:rPr>
        <w:t xml:space="preserve">es gebaut wurde und wie das </w:t>
      </w:r>
      <w:r w:rsidRPr="009F7C6A">
        <w:rPr>
          <w:rFonts w:cstheme="minorHAnsi"/>
        </w:rPr>
        <w:t xml:space="preserve">Bauwerk </w:t>
      </w:r>
      <w:r w:rsidR="009F7C6A" w:rsidRPr="009F7C6A">
        <w:rPr>
          <w:rFonts w:cstheme="minorHAnsi"/>
        </w:rPr>
        <w:t>ursprünglich</w:t>
      </w:r>
      <w:r w:rsidR="009F7C6A">
        <w:rPr>
          <w:rFonts w:cstheme="minorHAnsi"/>
        </w:rPr>
        <w:t xml:space="preserve"> vollständig </w:t>
      </w:r>
      <w:r w:rsidRPr="009F7C6A">
        <w:rPr>
          <w:rFonts w:cstheme="minorHAnsi"/>
        </w:rPr>
        <w:t xml:space="preserve">aussah, wissen wir heute nicht mehr. Auch nicht, ob </w:t>
      </w:r>
      <w:proofErr w:type="spellStart"/>
      <w:r w:rsidRPr="009F7C6A">
        <w:rPr>
          <w:rFonts w:cstheme="minorHAnsi"/>
        </w:rPr>
        <w:t>Germanius</w:t>
      </w:r>
      <w:proofErr w:type="spellEnd"/>
      <w:r w:rsidRPr="009F7C6A">
        <w:rPr>
          <w:rFonts w:cstheme="minorHAnsi"/>
        </w:rPr>
        <w:t xml:space="preserve"> es neu errichtete oder nur restaurieren ließ. Aber es </w:t>
      </w:r>
      <w:r w:rsidR="00D15506" w:rsidRPr="009F7C6A">
        <w:rPr>
          <w:rFonts w:cstheme="minorHAnsi"/>
        </w:rPr>
        <w:t xml:space="preserve">sind </w:t>
      </w:r>
      <w:r w:rsidRPr="009F7C6A">
        <w:rPr>
          <w:rFonts w:cstheme="minorHAnsi"/>
        </w:rPr>
        <w:t>einige Teile der Architektur erhalten und wurden als Kopien neu aufgestellt.</w:t>
      </w:r>
    </w:p>
    <w:p w14:paraId="29AEBF98" w14:textId="77777777" w:rsidR="00D15506" w:rsidRPr="009F7C6A" w:rsidRDefault="00D15506" w:rsidP="00DE5502">
      <w:pPr>
        <w:spacing w:after="0" w:line="240" w:lineRule="auto"/>
        <w:rPr>
          <w:rFonts w:cstheme="minorHAnsi"/>
        </w:rPr>
      </w:pPr>
    </w:p>
    <w:p w14:paraId="0A8883D2" w14:textId="7CA23D6B" w:rsidR="00D15506" w:rsidRPr="009F7C6A" w:rsidRDefault="00DE5502" w:rsidP="009F7C6A">
      <w:pPr>
        <w:spacing w:after="0" w:line="240" w:lineRule="auto"/>
        <w:rPr>
          <w:rFonts w:cstheme="minorHAnsi"/>
        </w:rPr>
      </w:pPr>
      <w:r w:rsidRPr="009F7C6A">
        <w:rPr>
          <w:rFonts w:cstheme="minorHAnsi"/>
        </w:rPr>
        <w:t xml:space="preserve">Es stand auch nicht allein: Siedlungsspuren aus römischer Zeit und eine Vielzahl an Gräbern beweisen, dass einst viele Menschen </w:t>
      </w:r>
      <w:r w:rsidR="00D15506" w:rsidRPr="009F7C6A">
        <w:rPr>
          <w:rFonts w:cstheme="minorHAnsi"/>
        </w:rPr>
        <w:t>in der Regio</w:t>
      </w:r>
      <w:r w:rsidR="00A05F06">
        <w:rPr>
          <w:rFonts w:cstheme="minorHAnsi"/>
        </w:rPr>
        <w:t>n</w:t>
      </w:r>
      <w:r w:rsidR="00D15506" w:rsidRPr="009F7C6A">
        <w:rPr>
          <w:rFonts w:cstheme="minorHAnsi"/>
        </w:rPr>
        <w:t xml:space="preserve"> </w:t>
      </w:r>
      <w:r w:rsidRPr="009F7C6A">
        <w:rPr>
          <w:rFonts w:cstheme="minorHAnsi"/>
        </w:rPr>
        <w:t xml:space="preserve">lebten. </w:t>
      </w:r>
      <w:r w:rsidR="009F7C6A">
        <w:rPr>
          <w:rFonts w:cstheme="minorHAnsi"/>
        </w:rPr>
        <w:br/>
      </w:r>
    </w:p>
    <w:p w14:paraId="622FED8F" w14:textId="40A5B3B7" w:rsidR="00DE5502" w:rsidRPr="009F7C6A" w:rsidRDefault="00FE708D" w:rsidP="00DE5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Tipp</w:t>
      </w:r>
      <w:r w:rsidR="00D15506" w:rsidRPr="009F7C6A">
        <w:rPr>
          <w:rFonts w:cstheme="minorHAnsi"/>
        </w:rPr>
        <w:t xml:space="preserve">: </w:t>
      </w:r>
      <w:r w:rsidR="00DE5502" w:rsidRPr="009F7C6A">
        <w:rPr>
          <w:rFonts w:cstheme="minorHAnsi"/>
        </w:rPr>
        <w:t xml:space="preserve">Fahren Sie zur Römischen Villa in </w:t>
      </w:r>
      <w:proofErr w:type="spellStart"/>
      <w:r w:rsidR="00DE5502" w:rsidRPr="009F7C6A">
        <w:rPr>
          <w:rFonts w:cstheme="minorHAnsi"/>
        </w:rPr>
        <w:t>Holsthum</w:t>
      </w:r>
      <w:proofErr w:type="spellEnd"/>
      <w:r w:rsidR="00DE5502" w:rsidRPr="009F7C6A">
        <w:rPr>
          <w:rFonts w:cstheme="minorHAnsi"/>
        </w:rPr>
        <w:t xml:space="preserve"> und besuchen Sie auch das </w:t>
      </w:r>
      <w:proofErr w:type="spellStart"/>
      <w:r w:rsidR="00DE5502" w:rsidRPr="009F7C6A">
        <w:rPr>
          <w:rFonts w:cstheme="minorHAnsi"/>
        </w:rPr>
        <w:t>Fraubillenkreuz</w:t>
      </w:r>
      <w:proofErr w:type="spellEnd"/>
      <w:r w:rsidR="00DE5502" w:rsidRPr="009F7C6A">
        <w:rPr>
          <w:rFonts w:cstheme="minorHAnsi"/>
        </w:rPr>
        <w:t>, einen vorzeitlichen Menhir, der zum christlichen Kreuz umgearbeitet wurde. Ganz in der Nähe finden Sie außerdem die abgeschiedene Wallfahrtskapelle „Schankweiler Klause“.</w:t>
      </w:r>
    </w:p>
    <w:p w14:paraId="63B96B6D" w14:textId="43C788F9" w:rsidR="00DE5502" w:rsidRPr="009F7C6A" w:rsidRDefault="00DE5502" w:rsidP="00DE5502">
      <w:pPr>
        <w:spacing w:after="0" w:line="240" w:lineRule="auto"/>
        <w:rPr>
          <w:rFonts w:cstheme="minorHAnsi"/>
        </w:rPr>
      </w:pPr>
      <w:r w:rsidRPr="009F7C6A">
        <w:rPr>
          <w:rFonts w:cstheme="minorHAnsi"/>
        </w:rPr>
        <w:t xml:space="preserve"> </w:t>
      </w:r>
    </w:p>
    <w:p w14:paraId="5B5B24B0" w14:textId="77777777" w:rsidR="00DE5502" w:rsidRPr="009F7C6A" w:rsidRDefault="00DE5502" w:rsidP="00DE5502">
      <w:pPr>
        <w:spacing w:after="0" w:line="240" w:lineRule="auto"/>
        <w:rPr>
          <w:rFonts w:cstheme="minorHAnsi"/>
        </w:rPr>
      </w:pPr>
      <w:r w:rsidRPr="009F7C6A">
        <w:rPr>
          <w:rFonts w:cstheme="minorHAnsi"/>
        </w:rPr>
        <w:t>Eine Station der Straßen der Römer.</w:t>
      </w:r>
    </w:p>
    <w:p w14:paraId="09162AAD" w14:textId="771B331F" w:rsidR="009F7C6A" w:rsidRPr="009F7C6A" w:rsidRDefault="009F7C6A" w:rsidP="009F7C6A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0" w:name="_Hlk43450270"/>
      <w:bookmarkStart w:id="1" w:name="_Hlk42858970"/>
      <w:r w:rsidRPr="009F7C6A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9F7C6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F7C6A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die Villa vor Ort über Augmented Reality in ihrer ursprünglichen Größe und in 360°-Darstellung betrachten. Zum Download der kostenlosen ARGO-App (</w:t>
      </w:r>
      <w:hyperlink r:id="rId4" w:history="1">
        <w:r w:rsidRPr="009F7C6A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9F7C6A">
        <w:rPr>
          <w:rFonts w:asciiTheme="minorHAnsi" w:hAnsiTheme="minorHAnsi" w:cstheme="minorHAnsi"/>
          <w:sz w:val="22"/>
          <w:szCs w:val="22"/>
        </w:rPr>
        <w:t>)</w:t>
      </w:r>
      <w:r w:rsidR="00A05F06">
        <w:rPr>
          <w:rFonts w:asciiTheme="minorHAnsi" w:hAnsiTheme="minorHAnsi" w:cstheme="minorHAnsi"/>
          <w:sz w:val="22"/>
          <w:szCs w:val="22"/>
        </w:rPr>
        <w:t>.</w:t>
      </w:r>
      <w:r w:rsidRPr="009F7C6A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35839661" w14:textId="09F88A73" w:rsidR="009F7C6A" w:rsidRPr="00A05F06" w:rsidRDefault="009F7C6A" w:rsidP="009F7C6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9F7C6A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bookmarkEnd w:id="1"/>
      <w:r w:rsidRPr="009F7C6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05F06">
        <w:rPr>
          <w:rFonts w:asciiTheme="minorHAnsi" w:hAnsiTheme="minorHAnsi" w:cstheme="minorHAnsi"/>
          <w:sz w:val="22"/>
          <w:szCs w:val="22"/>
        </w:rPr>
        <w:t xml:space="preserve">Adresse: </w:t>
      </w:r>
      <w:proofErr w:type="spellStart"/>
      <w:r w:rsidRPr="00A05F06">
        <w:rPr>
          <w:rFonts w:asciiTheme="minorHAnsi" w:hAnsiTheme="minorHAnsi" w:cstheme="minorHAnsi"/>
          <w:sz w:val="22"/>
          <w:szCs w:val="22"/>
        </w:rPr>
        <w:t>Messeweg</w:t>
      </w:r>
      <w:proofErr w:type="spellEnd"/>
      <w:r w:rsidRPr="00A05F06">
        <w:rPr>
          <w:rFonts w:asciiTheme="minorHAnsi" w:hAnsiTheme="minorHAnsi" w:cstheme="minorHAnsi"/>
          <w:sz w:val="22"/>
          <w:szCs w:val="22"/>
        </w:rPr>
        <w:t xml:space="preserve"> 24, 54668 </w:t>
      </w:r>
      <w:proofErr w:type="spellStart"/>
      <w:r w:rsidRPr="00A05F06">
        <w:rPr>
          <w:rFonts w:asciiTheme="minorHAnsi" w:hAnsiTheme="minorHAnsi" w:cstheme="minorHAnsi"/>
          <w:sz w:val="22"/>
          <w:szCs w:val="22"/>
        </w:rPr>
        <w:t>Ernzen</w:t>
      </w:r>
      <w:proofErr w:type="spellEnd"/>
      <w:r w:rsidRPr="00A05F06">
        <w:rPr>
          <w:rFonts w:asciiTheme="minorHAnsi" w:hAnsiTheme="minorHAnsi" w:cstheme="minorHAnsi"/>
          <w:sz w:val="22"/>
          <w:szCs w:val="22"/>
        </w:rPr>
        <w:t xml:space="preserve"> </w:t>
      </w:r>
      <w:r w:rsidRPr="00A05F06">
        <w:rPr>
          <w:rFonts w:asciiTheme="minorHAnsi" w:hAnsiTheme="minorHAnsi" w:cstheme="minorHAnsi"/>
          <w:sz w:val="22"/>
          <w:szCs w:val="22"/>
        </w:rPr>
        <w:br/>
        <w:t xml:space="preserve">Website: </w:t>
      </w:r>
      <w:hyperlink r:id="rId5" w:history="1">
        <w:r w:rsidR="00A05F06" w:rsidRPr="00A05F06">
          <w:rPr>
            <w:rFonts w:asciiTheme="minorHAnsi" w:hAnsiTheme="minorHAnsi" w:cstheme="minorHAnsi"/>
            <w:sz w:val="22"/>
            <w:szCs w:val="22"/>
          </w:rPr>
          <w:t>www.felsenland-suedeifel.de</w:t>
        </w:r>
      </w:hyperlink>
      <w:r w:rsidR="00A05F06" w:rsidRPr="00A05F06">
        <w:rPr>
          <w:rFonts w:asciiTheme="minorHAnsi" w:hAnsiTheme="minorHAnsi" w:cstheme="minorHAnsi"/>
          <w:sz w:val="22"/>
          <w:szCs w:val="22"/>
        </w:rPr>
        <w:br/>
        <w:t xml:space="preserve">Tel: +49 (0)6525/933930 </w:t>
      </w:r>
      <w:r w:rsidR="00A05F06">
        <w:rPr>
          <w:rFonts w:asciiTheme="minorHAnsi" w:hAnsiTheme="minorHAnsi" w:cstheme="minorHAnsi"/>
          <w:sz w:val="22"/>
          <w:szCs w:val="22"/>
        </w:rPr>
        <w:t>(</w:t>
      </w:r>
      <w:r w:rsidR="00A05F06" w:rsidRPr="00A05F06">
        <w:rPr>
          <w:rFonts w:asciiTheme="minorHAnsi" w:hAnsiTheme="minorHAnsi" w:cstheme="minorHAnsi"/>
          <w:sz w:val="22"/>
          <w:szCs w:val="22"/>
        </w:rPr>
        <w:t xml:space="preserve">Felsenland </w:t>
      </w:r>
      <w:proofErr w:type="spellStart"/>
      <w:r w:rsidR="00A05F06" w:rsidRPr="00A05F06">
        <w:rPr>
          <w:rFonts w:asciiTheme="minorHAnsi" w:hAnsiTheme="minorHAnsi" w:cstheme="minorHAnsi"/>
          <w:sz w:val="22"/>
          <w:szCs w:val="22"/>
        </w:rPr>
        <w:t>Südeifel</w:t>
      </w:r>
      <w:proofErr w:type="spellEnd"/>
      <w:r w:rsidR="00A05F06" w:rsidRPr="00A05F06">
        <w:rPr>
          <w:rFonts w:asciiTheme="minorHAnsi" w:hAnsiTheme="minorHAnsi" w:cstheme="minorHAnsi"/>
          <w:sz w:val="22"/>
          <w:szCs w:val="22"/>
        </w:rPr>
        <w:t xml:space="preserve"> Tourismus GmbH</w:t>
      </w:r>
      <w:r w:rsidR="00A05F06">
        <w:rPr>
          <w:rFonts w:asciiTheme="minorHAnsi" w:hAnsiTheme="minorHAnsi" w:cstheme="minorHAnsi"/>
          <w:sz w:val="22"/>
          <w:szCs w:val="22"/>
        </w:rPr>
        <w:t>)</w:t>
      </w:r>
      <w:r w:rsidRPr="00A05F06">
        <w:rPr>
          <w:rFonts w:asciiTheme="minorHAnsi" w:hAnsiTheme="minorHAnsi" w:cstheme="minorHAnsi"/>
          <w:sz w:val="22"/>
          <w:szCs w:val="22"/>
        </w:rPr>
        <w:br/>
        <w:t xml:space="preserve">Öffnungszeiten: das Gelände ist frei zugänglich </w:t>
      </w:r>
      <w:r w:rsidRPr="00A05F06">
        <w:rPr>
          <w:rFonts w:asciiTheme="minorHAnsi" w:hAnsiTheme="minorHAnsi" w:cstheme="minorHAnsi"/>
          <w:sz w:val="22"/>
          <w:szCs w:val="22"/>
        </w:rPr>
        <w:br/>
        <w:t>Koordinaten: 49,841326°N,  6,426349°E</w:t>
      </w:r>
      <w:r w:rsidRPr="00A05F06">
        <w:rPr>
          <w:rFonts w:asciiTheme="minorHAnsi" w:hAnsiTheme="minorHAnsi" w:cstheme="minorHAnsi"/>
          <w:sz w:val="22"/>
          <w:szCs w:val="22"/>
        </w:rPr>
        <w:br/>
      </w:r>
    </w:p>
    <w:sectPr w:rsidR="009F7C6A" w:rsidRPr="00A05F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0F"/>
    <w:rsid w:val="000E7D0F"/>
    <w:rsid w:val="003A0C8A"/>
    <w:rsid w:val="003B3373"/>
    <w:rsid w:val="008472BA"/>
    <w:rsid w:val="00966F96"/>
    <w:rsid w:val="009F7C6A"/>
    <w:rsid w:val="00A05F06"/>
    <w:rsid w:val="00A97C16"/>
    <w:rsid w:val="00D15506"/>
    <w:rsid w:val="00DE5502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D38B"/>
  <w15:chartTrackingRefBased/>
  <w15:docId w15:val="{7DE6B4F2-D234-41A2-AB85-A8FFF18A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E5502"/>
    <w:pPr>
      <w:spacing w:after="0" w:line="240" w:lineRule="auto"/>
    </w:pPr>
    <w:rPr>
      <w:rFonts w:ascii="Arial" w:eastAsia="Times New Roman" w:hAnsi="Arial" w:cs="Arial"/>
      <w:szCs w:val="3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5502"/>
    <w:rPr>
      <w:rFonts w:ascii="Arial" w:eastAsia="Times New Roman" w:hAnsi="Arial" w:cs="Arial"/>
      <w:szCs w:val="32"/>
      <w:lang w:eastAsia="de-DE"/>
    </w:rPr>
  </w:style>
  <w:style w:type="character" w:customStyle="1" w:styleId="lrzxr">
    <w:name w:val="lrzxr"/>
    <w:basedOn w:val="Absatz-Standardschriftart"/>
    <w:rsid w:val="003B3373"/>
  </w:style>
  <w:style w:type="paragraph" w:styleId="StandardWeb">
    <w:name w:val="Normal (Web)"/>
    <w:basedOn w:val="Standard"/>
    <w:uiPriority w:val="99"/>
    <w:unhideWhenUsed/>
    <w:rsid w:val="009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small">
    <w:name w:val="text-small"/>
    <w:basedOn w:val="Absatz-Standardschriftart"/>
    <w:rsid w:val="009F7C6A"/>
  </w:style>
  <w:style w:type="character" w:styleId="Hyperlink">
    <w:name w:val="Hyperlink"/>
    <w:basedOn w:val="Absatz-Standardschriftart"/>
    <w:uiPriority w:val="99"/>
    <w:unhideWhenUsed/>
    <w:rsid w:val="00A05F0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nland-suedeifel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2020-08-24T06:43:00Z</dcterms:created>
  <dcterms:modified xsi:type="dcterms:W3CDTF">2020-08-24T06:43:00Z</dcterms:modified>
</cp:coreProperties>
</file>