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4B3B2" w14:textId="05A7B33E" w:rsidR="00A6185C" w:rsidRPr="00A6185C" w:rsidRDefault="0050213C" w:rsidP="0050213C">
      <w:pPr>
        <w:spacing w:after="0" w:line="240" w:lineRule="auto"/>
        <w:rPr>
          <w:b/>
          <w:bCs/>
        </w:rPr>
      </w:pPr>
      <w:r w:rsidRPr="00A6185C">
        <w:rPr>
          <w:b/>
          <w:bCs/>
        </w:rPr>
        <w:t>086</w:t>
      </w:r>
      <w:r w:rsidR="00A6185C" w:rsidRPr="00A6185C">
        <w:rPr>
          <w:b/>
          <w:bCs/>
        </w:rPr>
        <w:t xml:space="preserve"> </w:t>
      </w:r>
      <w:r w:rsidRPr="00A6185C">
        <w:rPr>
          <w:b/>
          <w:bCs/>
        </w:rPr>
        <w:t>Newel</w:t>
      </w:r>
      <w:r w:rsidR="00A6185C" w:rsidRPr="00A6185C">
        <w:rPr>
          <w:b/>
          <w:bCs/>
        </w:rPr>
        <w:t xml:space="preserve">, </w:t>
      </w:r>
      <w:r w:rsidRPr="00A6185C">
        <w:rPr>
          <w:b/>
          <w:bCs/>
        </w:rPr>
        <w:t>Römisches Landgut</w:t>
      </w:r>
    </w:p>
    <w:p w14:paraId="66A0BBD7" w14:textId="77777777" w:rsidR="00A6185C" w:rsidRDefault="00A6185C" w:rsidP="0050213C">
      <w:pPr>
        <w:spacing w:after="0" w:line="240" w:lineRule="auto"/>
      </w:pPr>
    </w:p>
    <w:p w14:paraId="0571A919" w14:textId="2561D0FB" w:rsidR="00A6185C" w:rsidRDefault="0050213C" w:rsidP="00A6185C">
      <w:pPr>
        <w:spacing w:after="0" w:line="240" w:lineRule="auto"/>
        <w:rPr>
          <w:rFonts w:cstheme="minorHAnsi"/>
          <w:bCs/>
        </w:rPr>
      </w:pPr>
      <w:r>
        <w:t xml:space="preserve"> </w:t>
      </w:r>
    </w:p>
    <w:p w14:paraId="680B0BE2" w14:textId="0AD3BE83" w:rsidR="00BA7C16" w:rsidRPr="00BA7C16" w:rsidRDefault="00BA7C16" w:rsidP="00AE0059">
      <w:pPr>
        <w:rPr>
          <w:b/>
          <w:bCs/>
        </w:rPr>
      </w:pPr>
      <w:r w:rsidRPr="00BA7C16">
        <w:rPr>
          <w:b/>
          <w:bCs/>
        </w:rPr>
        <w:t>Kurztext</w:t>
      </w:r>
    </w:p>
    <w:p w14:paraId="74A2231F" w14:textId="4C1795D1" w:rsidR="00A6185C" w:rsidRDefault="00A6185C" w:rsidP="00AE0059">
      <w:r>
        <w:t>Die Römer hatten ein Gespür für schöne Plätze</w:t>
      </w:r>
      <w:r w:rsidR="000C08A6">
        <w:t>!</w:t>
      </w:r>
      <w:r>
        <w:t xml:space="preserve"> Dieses Landgut wurde auf </w:t>
      </w:r>
      <w:r w:rsidR="00BA7C16">
        <w:t xml:space="preserve">einer </w:t>
      </w:r>
      <w:r>
        <w:t>kleine</w:t>
      </w:r>
      <w:r w:rsidR="00BA7C16">
        <w:t>n</w:t>
      </w:r>
      <w:r>
        <w:t xml:space="preserve"> Terrasse</w:t>
      </w:r>
      <w:r w:rsidR="008C13BC">
        <w:t xml:space="preserve"> an einem Hang </w:t>
      </w:r>
      <w:r>
        <w:t>angelegt</w:t>
      </w:r>
      <w:r w:rsidR="00BA7C16">
        <w:t xml:space="preserve"> und belegt den steigenden Wohlstand seiner Bewohner.</w:t>
      </w:r>
    </w:p>
    <w:p w14:paraId="2F2FA021" w14:textId="77777777" w:rsidR="00BA7C16" w:rsidRPr="00BA7C16" w:rsidRDefault="00BA7C16" w:rsidP="00AE0059">
      <w:pPr>
        <w:rPr>
          <w:rFonts w:cstheme="minorHAnsi"/>
          <w:b/>
        </w:rPr>
      </w:pPr>
      <w:r w:rsidRPr="00BA7C16">
        <w:rPr>
          <w:rFonts w:cstheme="minorHAnsi"/>
          <w:b/>
        </w:rPr>
        <w:t xml:space="preserve">Langtext </w:t>
      </w:r>
    </w:p>
    <w:p w14:paraId="264CCEAB" w14:textId="7298D3C9" w:rsidR="00A6185C" w:rsidRDefault="00FA078E" w:rsidP="00AE0059">
      <w:r>
        <w:rPr>
          <w:rFonts w:cstheme="minorHAnsi"/>
          <w:bCs/>
        </w:rPr>
        <w:t>Die Römer haben nicht nur den Namen des Ortes hinterlassen</w:t>
      </w:r>
      <w:r w:rsidRPr="00FA078E">
        <w:t xml:space="preserve"> </w:t>
      </w:r>
      <w:r>
        <w:t>(nova Villa</w:t>
      </w:r>
      <w:r w:rsidR="000C08A6">
        <w:t xml:space="preserve"> heißt so viel wie </w:t>
      </w:r>
      <w:r w:rsidR="00BA7C16">
        <w:t>neues Dorf</w:t>
      </w:r>
      <w:r>
        <w:t>), sondern</w:t>
      </w:r>
      <w:r>
        <w:rPr>
          <w:rFonts w:cstheme="minorHAnsi"/>
          <w:bCs/>
        </w:rPr>
        <w:t xml:space="preserve"> auch zahlreiche Spuren der Besiedlung. </w:t>
      </w:r>
      <w:r w:rsidR="00A6185C">
        <w:t xml:space="preserve">1962 kamen </w:t>
      </w:r>
      <w:r w:rsidR="00257D6F">
        <w:t>diese</w:t>
      </w:r>
      <w:r w:rsidR="00A6185C">
        <w:t xml:space="preserve"> bei Planierungsarbeiten zu Tage: Fundamente eines Gebäudes und einz</w:t>
      </w:r>
      <w:r>
        <w:t>e</w:t>
      </w:r>
      <w:r w:rsidR="00A6185C">
        <w:t>lne, verstreut liegende Fundstücke wie Keramik, Estrich, Dachziegel und Heizungsziegel</w:t>
      </w:r>
      <w:r w:rsidR="00BA7C16">
        <w:t>. S</w:t>
      </w:r>
      <w:r>
        <w:t xml:space="preserve">päter </w:t>
      </w:r>
      <w:r w:rsidR="00A6185C">
        <w:t>wurde</w:t>
      </w:r>
      <w:r>
        <w:t>n</w:t>
      </w:r>
      <w:r w:rsidR="00A6185C">
        <w:t xml:space="preserve"> </w:t>
      </w:r>
      <w:r w:rsidR="00BA7C16">
        <w:t xml:space="preserve">an gleicher </w:t>
      </w:r>
      <w:r w:rsidR="00A6185C">
        <w:t>Stelle Hypokaustpfeiler</w:t>
      </w:r>
      <w:r>
        <w:t>, also Teile einer typisch römischen Fußbodenheizung</w:t>
      </w:r>
      <w:r w:rsidR="00BA7C16">
        <w:t>,</w:t>
      </w:r>
      <w:r>
        <w:t xml:space="preserve"> e</w:t>
      </w:r>
      <w:r w:rsidR="00A6185C">
        <w:t xml:space="preserve">ntdeckt. Die </w:t>
      </w:r>
      <w:r>
        <w:t xml:space="preserve">Funde lassen vermuten, </w:t>
      </w:r>
      <w:r w:rsidR="00A6185C">
        <w:t xml:space="preserve">dass das Landgut vom 2. bis zum Ende des 4. Jahrhunderts </w:t>
      </w:r>
      <w:r>
        <w:t xml:space="preserve">besiedelt war. </w:t>
      </w:r>
      <w:r w:rsidR="00A6185C">
        <w:t>Obwohl die Lage im steilen Hang für einen Gutshof eher ungewöhnlich ist, deuten die Befunde darauf hin, da</w:t>
      </w:r>
      <w:r>
        <w:t>ss</w:t>
      </w:r>
      <w:r w:rsidR="00A6185C">
        <w:t xml:space="preserve"> es sich um eine villa rustica handel</w:t>
      </w:r>
      <w:r>
        <w:t xml:space="preserve">t. </w:t>
      </w:r>
    </w:p>
    <w:p w14:paraId="2775B104" w14:textId="6A70C3DA" w:rsidR="000C08A6" w:rsidRDefault="00FA078E" w:rsidP="00BA7C16">
      <w:pPr>
        <w:rPr>
          <w:rFonts w:cstheme="minorHAnsi"/>
          <w:bCs/>
        </w:rPr>
      </w:pPr>
      <w:r>
        <w:rPr>
          <w:rFonts w:cstheme="minorHAnsi"/>
          <w:bCs/>
        </w:rPr>
        <w:t xml:space="preserve">Die ganze Anlage war </w:t>
      </w:r>
      <w:r w:rsidR="00AE0059" w:rsidRPr="00F431EB">
        <w:rPr>
          <w:rFonts w:cstheme="minorHAnsi"/>
          <w:bCs/>
        </w:rPr>
        <w:t xml:space="preserve">mit </w:t>
      </w:r>
      <w:r>
        <w:rPr>
          <w:rFonts w:cstheme="minorHAnsi"/>
          <w:bCs/>
        </w:rPr>
        <w:t xml:space="preserve">einer </w:t>
      </w:r>
      <w:r w:rsidR="00AE0059" w:rsidRPr="00F431EB">
        <w:rPr>
          <w:rFonts w:cstheme="minorHAnsi"/>
          <w:bCs/>
        </w:rPr>
        <w:t xml:space="preserve">Mauer </w:t>
      </w:r>
      <w:r>
        <w:rPr>
          <w:rFonts w:cstheme="minorHAnsi"/>
          <w:bCs/>
        </w:rPr>
        <w:t>umschl</w:t>
      </w:r>
      <w:r w:rsidR="00AE0059" w:rsidRPr="00F431EB">
        <w:rPr>
          <w:rFonts w:cstheme="minorHAnsi"/>
          <w:bCs/>
        </w:rPr>
        <w:t>ossen</w:t>
      </w:r>
      <w:r>
        <w:rPr>
          <w:rFonts w:cstheme="minorHAnsi"/>
          <w:bCs/>
        </w:rPr>
        <w:t xml:space="preserve"> und fast so groß wie ein Fußballfeld. Im Inneren befand sich </w:t>
      </w:r>
      <w:r w:rsidR="00AE0059" w:rsidRPr="00F431EB">
        <w:rPr>
          <w:rFonts w:cstheme="minorHAnsi"/>
          <w:bCs/>
        </w:rPr>
        <w:t xml:space="preserve">eine Villa mit </w:t>
      </w:r>
      <w:r>
        <w:rPr>
          <w:rFonts w:cstheme="minorHAnsi"/>
          <w:bCs/>
        </w:rPr>
        <w:t xml:space="preserve">einer </w:t>
      </w:r>
      <w:r w:rsidRPr="00F431EB">
        <w:rPr>
          <w:rFonts w:cstheme="minorHAnsi"/>
          <w:bCs/>
        </w:rPr>
        <w:t xml:space="preserve">Grundfläche </w:t>
      </w:r>
      <w:r>
        <w:rPr>
          <w:rFonts w:cstheme="minorHAnsi"/>
          <w:bCs/>
        </w:rPr>
        <w:t xml:space="preserve">von </w:t>
      </w:r>
      <w:r w:rsidR="00AE0059" w:rsidRPr="00F431EB">
        <w:rPr>
          <w:rFonts w:cstheme="minorHAnsi"/>
          <w:bCs/>
        </w:rPr>
        <w:t xml:space="preserve">36 x 18 </w:t>
      </w:r>
      <w:r w:rsidR="000C08A6">
        <w:rPr>
          <w:rFonts w:cstheme="minorHAnsi"/>
          <w:bCs/>
        </w:rPr>
        <w:t>Metern</w:t>
      </w:r>
      <w:r w:rsidR="00AE0059" w:rsidRPr="00F431EB">
        <w:rPr>
          <w:rFonts w:cstheme="minorHAnsi"/>
          <w:bCs/>
        </w:rPr>
        <w:t xml:space="preserve">. </w:t>
      </w:r>
      <w:r>
        <w:rPr>
          <w:rFonts w:cstheme="minorHAnsi"/>
          <w:bCs/>
        </w:rPr>
        <w:t>Vom Wandel</w:t>
      </w:r>
      <w:r w:rsidR="00AE0059" w:rsidRPr="00F431EB">
        <w:rPr>
          <w:rFonts w:cstheme="minorHAnsi"/>
          <w:bCs/>
        </w:rPr>
        <w:t>gang überblickte man den Hof. Eckbauten begrenzten die repräsentative Hauptfront.</w:t>
      </w:r>
      <w:r>
        <w:rPr>
          <w:rFonts w:cstheme="minorHAnsi"/>
          <w:bCs/>
        </w:rPr>
        <w:t xml:space="preserve"> Funde von Treppenh</w:t>
      </w:r>
      <w:r w:rsidR="00BA7C16">
        <w:rPr>
          <w:rFonts w:cstheme="minorHAnsi"/>
          <w:bCs/>
        </w:rPr>
        <w:t>ä</w:t>
      </w:r>
      <w:r>
        <w:rPr>
          <w:rFonts w:cstheme="minorHAnsi"/>
          <w:bCs/>
        </w:rPr>
        <w:t xml:space="preserve">usern zeigen, dass es </w:t>
      </w:r>
      <w:r w:rsidR="00257D6F">
        <w:rPr>
          <w:rFonts w:cstheme="minorHAnsi"/>
          <w:bCs/>
        </w:rPr>
        <w:t xml:space="preserve">wohl </w:t>
      </w:r>
      <w:r>
        <w:rPr>
          <w:rFonts w:cstheme="minorHAnsi"/>
          <w:bCs/>
        </w:rPr>
        <w:t>noch ein</w:t>
      </w:r>
      <w:r w:rsidR="00BA7C16">
        <w:rPr>
          <w:rFonts w:cstheme="minorHAnsi"/>
          <w:bCs/>
        </w:rPr>
        <w:t xml:space="preserve"> </w:t>
      </w:r>
      <w:r>
        <w:rPr>
          <w:rFonts w:cstheme="minorHAnsi"/>
          <w:bCs/>
        </w:rPr>
        <w:t>Oberge</w:t>
      </w:r>
      <w:r w:rsidR="00BA7C16">
        <w:rPr>
          <w:rFonts w:cstheme="minorHAnsi"/>
          <w:bCs/>
        </w:rPr>
        <w:t>schoss</w:t>
      </w:r>
      <w:r>
        <w:rPr>
          <w:rFonts w:cstheme="minorHAnsi"/>
          <w:bCs/>
        </w:rPr>
        <w:t xml:space="preserve"> geg</w:t>
      </w:r>
      <w:r w:rsidR="00BA7C16">
        <w:rPr>
          <w:rFonts w:cstheme="minorHAnsi"/>
          <w:bCs/>
        </w:rPr>
        <w:t>e</w:t>
      </w:r>
      <w:r>
        <w:rPr>
          <w:rFonts w:cstheme="minorHAnsi"/>
          <w:bCs/>
        </w:rPr>
        <w:t xml:space="preserve">ben haben muss. </w:t>
      </w:r>
      <w:r w:rsidR="00BA7C16" w:rsidRPr="00F431EB">
        <w:rPr>
          <w:rFonts w:cstheme="minorHAnsi"/>
          <w:bCs/>
        </w:rPr>
        <w:t>Die Villa wurde mehrfach vergrößert</w:t>
      </w:r>
      <w:r w:rsidR="00BA7C16">
        <w:rPr>
          <w:rFonts w:cstheme="minorHAnsi"/>
          <w:bCs/>
        </w:rPr>
        <w:t>, das</w:t>
      </w:r>
      <w:r w:rsidR="00BA7C16" w:rsidRPr="00F431EB">
        <w:rPr>
          <w:rFonts w:cstheme="minorHAnsi"/>
          <w:bCs/>
        </w:rPr>
        <w:t xml:space="preserve"> Bad mehrmals verändert.</w:t>
      </w:r>
      <w:r w:rsidR="00BA7C16">
        <w:rPr>
          <w:rFonts w:cstheme="minorHAnsi"/>
          <w:bCs/>
        </w:rPr>
        <w:t xml:space="preserve"> </w:t>
      </w:r>
      <w:r w:rsidR="00BA7C16" w:rsidRPr="00F431EB">
        <w:rPr>
          <w:rFonts w:cstheme="minorHAnsi"/>
          <w:bCs/>
        </w:rPr>
        <w:t>Daran sieht man, dass die Besitzer allmählich reicher wurden</w:t>
      </w:r>
      <w:r w:rsidR="00BA7C16">
        <w:rPr>
          <w:rFonts w:cstheme="minorHAnsi"/>
          <w:bCs/>
        </w:rPr>
        <w:t xml:space="preserve">. Vom </w:t>
      </w:r>
      <w:r w:rsidR="00BA7C16" w:rsidRPr="00F431EB">
        <w:rPr>
          <w:rFonts w:cstheme="minorHAnsi"/>
          <w:bCs/>
        </w:rPr>
        <w:t>1.</w:t>
      </w:r>
      <w:r w:rsidR="00BA7C16">
        <w:rPr>
          <w:rFonts w:cstheme="minorHAnsi"/>
          <w:bCs/>
        </w:rPr>
        <w:t xml:space="preserve"> bis </w:t>
      </w:r>
      <w:r w:rsidR="00BA7C16" w:rsidRPr="00F431EB">
        <w:rPr>
          <w:rFonts w:cstheme="minorHAnsi"/>
          <w:bCs/>
        </w:rPr>
        <w:t>3. J</w:t>
      </w:r>
      <w:r w:rsidR="00BA7C16">
        <w:rPr>
          <w:rFonts w:cstheme="minorHAnsi"/>
          <w:bCs/>
        </w:rPr>
        <w:t>ahrhundert gehörten sogar e</w:t>
      </w:r>
      <w:r w:rsidR="00BA7C16" w:rsidRPr="00F431EB">
        <w:rPr>
          <w:rFonts w:cstheme="minorHAnsi"/>
          <w:bCs/>
        </w:rPr>
        <w:t>in Tempel und ein Friedhof</w:t>
      </w:r>
      <w:r w:rsidR="00BA7C16">
        <w:rPr>
          <w:rFonts w:cstheme="minorHAnsi"/>
          <w:bCs/>
        </w:rPr>
        <w:t xml:space="preserve"> zu dem </w:t>
      </w:r>
      <w:r w:rsidR="00BA7C16" w:rsidRPr="00F431EB">
        <w:rPr>
          <w:rFonts w:cstheme="minorHAnsi"/>
          <w:bCs/>
        </w:rPr>
        <w:t>herrschaftlichen Landgut</w:t>
      </w:r>
      <w:r w:rsidR="000C08A6">
        <w:rPr>
          <w:rFonts w:cstheme="minorHAnsi"/>
          <w:bCs/>
        </w:rPr>
        <w:t>.</w:t>
      </w:r>
    </w:p>
    <w:p w14:paraId="57802C69" w14:textId="0D940A66" w:rsidR="00AE0059" w:rsidRDefault="000C08A6" w:rsidP="00BA7C16">
      <w:r>
        <w:rPr>
          <w:rFonts w:cstheme="minorHAnsi"/>
          <w:bCs/>
        </w:rPr>
        <w:t xml:space="preserve">Tipp: </w:t>
      </w:r>
      <w:r w:rsidR="00745C1E">
        <w:rPr>
          <w:rFonts w:cstheme="minorHAnsi"/>
          <w:bCs/>
        </w:rPr>
        <w:t xml:space="preserve">Besuchen Sie auch das </w:t>
      </w:r>
      <w:r w:rsidR="00745C1E">
        <w:t xml:space="preserve">25 Meter lange Teilstück der römischen Langmauer in Butzweiler oder folgen Sie dem Römerweg. </w:t>
      </w:r>
      <w:r w:rsidR="00891834">
        <w:br/>
      </w:r>
    </w:p>
    <w:p w14:paraId="0A302459" w14:textId="4DF1CCCE" w:rsidR="00BA7C16" w:rsidRPr="00BA7C16" w:rsidRDefault="00BA7C16" w:rsidP="00BA7C16">
      <w:pPr>
        <w:rPr>
          <w:rFonts w:cstheme="minorHAnsi"/>
          <w:b/>
        </w:rPr>
      </w:pPr>
      <w:bookmarkStart w:id="0" w:name="_Hlk45890643"/>
      <w:bookmarkStart w:id="1" w:name="_Hlk48637522"/>
      <w:r w:rsidRPr="00BA7C16">
        <w:rPr>
          <w:rFonts w:cstheme="minorHAnsi"/>
          <w:b/>
        </w:rPr>
        <w:t>Vergangenheit neu erleben</w:t>
      </w:r>
      <w:r w:rsidRPr="00BA7C16">
        <w:rPr>
          <w:rFonts w:cstheme="minorHAnsi"/>
          <w:bCs/>
        </w:rPr>
        <w:br/>
        <w:t>Machen Sie sich Ihr ganz eigenes Bild von der Vergangenheit: Mit der kostenlosen ARGO-App können Sie die Villa vor Ort über Augmented Reality in ihrer ursprünglichen Größe und in 360°-Darstellung betrachten. Zum Download der kostenlosen ARGO-App (</w:t>
      </w:r>
      <w:hyperlink r:id="rId5" w:history="1">
        <w:r w:rsidRPr="00BA7C16">
          <w:rPr>
            <w:bCs/>
          </w:rPr>
          <w:t>www.ar-route.de</w:t>
        </w:r>
      </w:hyperlink>
      <w:r w:rsidRPr="00BA7C16">
        <w:rPr>
          <w:rFonts w:cstheme="minorHAnsi"/>
          <w:bCs/>
        </w:rPr>
        <w:t>).</w:t>
      </w:r>
      <w:r w:rsidRPr="00BA7C16">
        <w:rPr>
          <w:rFonts w:cstheme="minorHAnsi"/>
          <w:bCs/>
        </w:rPr>
        <w:br/>
      </w:r>
    </w:p>
    <w:p w14:paraId="73EF2F1D" w14:textId="0F36AF19" w:rsidR="00BA7C16" w:rsidRDefault="00BA7C16" w:rsidP="00BA7C16">
      <w:pPr>
        <w:rPr>
          <w:rFonts w:cstheme="minorHAnsi"/>
          <w:bCs/>
        </w:rPr>
      </w:pPr>
      <w:bookmarkStart w:id="2" w:name="_Hlk42858970"/>
      <w:bookmarkStart w:id="3" w:name="_Hlk45890658"/>
      <w:bookmarkEnd w:id="0"/>
      <w:r w:rsidRPr="00BA7C16">
        <w:rPr>
          <w:rFonts w:cstheme="minorHAnsi"/>
          <w:b/>
        </w:rPr>
        <w:t>Technische Daten:</w:t>
      </w:r>
      <w:bookmarkEnd w:id="2"/>
      <w:r w:rsidRPr="00BA7C16">
        <w:rPr>
          <w:rFonts w:cstheme="minorHAnsi"/>
          <w:bCs/>
        </w:rPr>
        <w:br/>
        <w:t xml:space="preserve">Adresse: </w:t>
      </w:r>
      <w:r w:rsidR="00745C1E">
        <w:rPr>
          <w:rFonts w:cstheme="minorHAnsi"/>
          <w:bCs/>
        </w:rPr>
        <w:t>L42, zwischen Newel und Butzweiler</w:t>
      </w:r>
      <w:r w:rsidRPr="00BA7C16">
        <w:rPr>
          <w:rFonts w:cstheme="minorHAnsi"/>
          <w:bCs/>
        </w:rPr>
        <w:br/>
        <w:t xml:space="preserve">Website: </w:t>
      </w:r>
      <w:hyperlink r:id="rId6" w:history="1">
        <w:r w:rsidR="00745C1E" w:rsidRPr="004E3A48">
          <w:rPr>
            <w:rStyle w:val="Hyperlink"/>
            <w:rFonts w:cstheme="minorHAnsi"/>
            <w:bCs/>
          </w:rPr>
          <w:t>www.eifel.info</w:t>
        </w:r>
      </w:hyperlink>
      <w:r w:rsidRPr="00BA7C16">
        <w:rPr>
          <w:rFonts w:cstheme="minorHAnsi"/>
          <w:bCs/>
        </w:rPr>
        <w:t xml:space="preserve"> </w:t>
      </w:r>
      <w:r w:rsidRPr="00BA7C16">
        <w:rPr>
          <w:rFonts w:cstheme="minorHAnsi"/>
          <w:bCs/>
        </w:rPr>
        <w:br/>
      </w:r>
      <w:r w:rsidR="00745C1E" w:rsidRPr="00BE0F37">
        <w:rPr>
          <w:bCs/>
        </w:rPr>
        <w:t>Tel: +49 (0</w:t>
      </w:r>
      <w:r w:rsidR="00745C1E">
        <w:rPr>
          <w:bCs/>
        </w:rPr>
        <w:t>)</w:t>
      </w:r>
      <w:r w:rsidR="00745C1E" w:rsidRPr="00BE0F37">
        <w:rPr>
          <w:rFonts w:cstheme="minorHAnsi"/>
          <w:bCs/>
        </w:rPr>
        <w:t>6551</w:t>
      </w:r>
      <w:r w:rsidR="00445A8C">
        <w:rPr>
          <w:rFonts w:cstheme="minorHAnsi"/>
          <w:bCs/>
        </w:rPr>
        <w:t xml:space="preserve"> </w:t>
      </w:r>
      <w:r w:rsidR="00745C1E">
        <w:rPr>
          <w:rFonts w:cstheme="minorHAnsi"/>
          <w:bCs/>
        </w:rPr>
        <w:t>/</w:t>
      </w:r>
      <w:r w:rsidR="00445A8C">
        <w:rPr>
          <w:rFonts w:cstheme="minorHAnsi"/>
          <w:bCs/>
        </w:rPr>
        <w:t xml:space="preserve"> </w:t>
      </w:r>
      <w:r w:rsidR="00745C1E" w:rsidRPr="00BE0F37">
        <w:rPr>
          <w:rFonts w:cstheme="minorHAnsi"/>
          <w:bCs/>
        </w:rPr>
        <w:t xml:space="preserve">9656-0 </w:t>
      </w:r>
      <w:r w:rsidR="00745C1E" w:rsidRPr="00BE0F37">
        <w:rPr>
          <w:bCs/>
        </w:rPr>
        <w:t xml:space="preserve"> (</w:t>
      </w:r>
      <w:r w:rsidR="00745C1E" w:rsidRPr="00BE0F37">
        <w:rPr>
          <w:rFonts w:cstheme="minorHAnsi"/>
          <w:bCs/>
        </w:rPr>
        <w:t>Eifel Tourismus</w:t>
      </w:r>
      <w:r w:rsidR="00745C1E" w:rsidRPr="00BE0F37">
        <w:rPr>
          <w:bCs/>
        </w:rPr>
        <w:t xml:space="preserve">) </w:t>
      </w:r>
      <w:r w:rsidR="00745C1E" w:rsidRPr="00BE0F37">
        <w:rPr>
          <w:bCs/>
        </w:rPr>
        <w:br/>
        <w:t xml:space="preserve">E-Mail: </w:t>
      </w:r>
      <w:r w:rsidR="00745C1E" w:rsidRPr="00BE0F37">
        <w:rPr>
          <w:rFonts w:cstheme="minorHAnsi"/>
          <w:bCs/>
        </w:rPr>
        <w:t>info@eifel.info</w:t>
      </w:r>
      <w:r w:rsidR="00745C1E" w:rsidRPr="00BE0F37">
        <w:rPr>
          <w:bCs/>
        </w:rPr>
        <w:t xml:space="preserve"> </w:t>
      </w:r>
      <w:r w:rsidR="00745C1E">
        <w:rPr>
          <w:bCs/>
        </w:rPr>
        <w:br/>
      </w:r>
      <w:r w:rsidRPr="00BA7C16">
        <w:rPr>
          <w:rFonts w:cstheme="minorHAnsi"/>
          <w:bCs/>
        </w:rPr>
        <w:t xml:space="preserve">Öffnungszeiten: </w:t>
      </w:r>
      <w:bookmarkStart w:id="4" w:name="_Hlk43450429"/>
      <w:r w:rsidRPr="00BA7C16">
        <w:rPr>
          <w:rFonts w:cstheme="minorHAnsi"/>
          <w:bCs/>
        </w:rPr>
        <w:t>frei zugänglich</w:t>
      </w:r>
      <w:r w:rsidRPr="00BA7C16">
        <w:rPr>
          <w:rFonts w:cstheme="minorHAnsi"/>
          <w:bCs/>
        </w:rPr>
        <w:br/>
        <w:t xml:space="preserve">Koordinaten: </w:t>
      </w:r>
      <w:r w:rsidRPr="00BA7C16">
        <w:rPr>
          <w:rFonts w:ascii="Calibri" w:eastAsia="Times New Roman" w:hAnsi="Calibri" w:cs="Calibri"/>
          <w:color w:val="000000"/>
          <w:lang w:eastAsia="de-DE"/>
        </w:rPr>
        <w:t>49,8106</w:t>
      </w:r>
      <w:r w:rsidRPr="00BA7C16">
        <w:rPr>
          <w:rFonts w:cstheme="minorHAnsi"/>
          <w:bCs/>
        </w:rPr>
        <w:t xml:space="preserve">°N,  </w:t>
      </w:r>
      <w:r w:rsidRPr="00BA7C16">
        <w:rPr>
          <w:rFonts w:ascii="Calibri" w:eastAsia="Times New Roman" w:hAnsi="Calibri" w:cs="Calibri"/>
          <w:color w:val="000000"/>
          <w:lang w:eastAsia="de-DE"/>
        </w:rPr>
        <w:t>6,600436</w:t>
      </w:r>
      <w:r w:rsidRPr="00BA7C16">
        <w:rPr>
          <w:rFonts w:cstheme="minorHAnsi"/>
          <w:bCs/>
        </w:rPr>
        <w:t>°E</w:t>
      </w:r>
      <w:bookmarkEnd w:id="4"/>
    </w:p>
    <w:p w14:paraId="1524F2A5" w14:textId="13799754" w:rsidR="00745C1E" w:rsidRDefault="00745C1E" w:rsidP="00BA7C16">
      <w:pPr>
        <w:rPr>
          <w:rFonts w:cstheme="minorHAnsi"/>
          <w:bCs/>
        </w:rPr>
      </w:pPr>
    </w:p>
    <w:bookmarkEnd w:id="1"/>
    <w:bookmarkEnd w:id="3"/>
    <w:p w14:paraId="3EBFDA5E" w14:textId="77777777" w:rsidR="00AE0059" w:rsidRDefault="00AE0059" w:rsidP="0050213C">
      <w:pPr>
        <w:spacing w:after="0" w:line="240" w:lineRule="auto"/>
      </w:pPr>
    </w:p>
    <w:p w14:paraId="56743E74" w14:textId="77777777" w:rsidR="008472BA" w:rsidRDefault="008472BA"/>
    <w:sectPr w:rsidR="00847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3C"/>
    <w:rsid w:val="000C08A6"/>
    <w:rsid w:val="001E1CFE"/>
    <w:rsid w:val="00257D6F"/>
    <w:rsid w:val="00445A8C"/>
    <w:rsid w:val="0050213C"/>
    <w:rsid w:val="00585011"/>
    <w:rsid w:val="00745C1E"/>
    <w:rsid w:val="008472BA"/>
    <w:rsid w:val="00891834"/>
    <w:rsid w:val="008C13BC"/>
    <w:rsid w:val="00A6185C"/>
    <w:rsid w:val="00AE0059"/>
    <w:rsid w:val="00BA7C16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1294"/>
  <w15:chartTrackingRefBased/>
  <w15:docId w15:val="{6D043817-6204-48EC-ACC9-F2FDCE9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21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7C1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7C1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BA7C16"/>
  </w:style>
  <w:style w:type="character" w:styleId="NichtaufgelsteErwhnung">
    <w:name w:val="Unresolved Mention"/>
    <w:basedOn w:val="Absatz-Standardschriftart"/>
    <w:uiPriority w:val="99"/>
    <w:semiHidden/>
    <w:unhideWhenUsed/>
    <w:rsid w:val="00745C1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fel.info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3</cp:revision>
  <dcterms:created xsi:type="dcterms:W3CDTF">2020-08-24T08:30:00Z</dcterms:created>
  <dcterms:modified xsi:type="dcterms:W3CDTF">2020-09-15T11:26:00Z</dcterms:modified>
</cp:coreProperties>
</file>