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08B48" w14:textId="7B7CC43F" w:rsidR="00111D59" w:rsidRPr="00955624" w:rsidRDefault="00111D59" w:rsidP="00111D59">
      <w:pPr>
        <w:rPr>
          <w:rFonts w:ascii="Calibri" w:hAnsi="Calibri" w:cs="Calibri"/>
          <w:b/>
          <w:bCs/>
          <w:sz w:val="24"/>
          <w:szCs w:val="24"/>
        </w:rPr>
      </w:pPr>
      <w:r w:rsidRPr="00955624">
        <w:rPr>
          <w:rFonts w:ascii="Calibri" w:hAnsi="Calibri" w:cs="Calibri"/>
          <w:b/>
          <w:bCs/>
          <w:sz w:val="24"/>
          <w:szCs w:val="24"/>
        </w:rPr>
        <w:t>099 Quellheiligtum bei Heckenmünster</w:t>
      </w:r>
    </w:p>
    <w:p w14:paraId="13608E39" w14:textId="7A3CCBB6" w:rsidR="00955624" w:rsidRDefault="00955624" w:rsidP="00BE5974">
      <w:pPr>
        <w:pStyle w:val="docdata"/>
        <w:spacing w:before="0" w:beforeAutospacing="0" w:after="0" w:afterAutospacing="0"/>
        <w:rPr>
          <w:rFonts w:ascii="Calibri" w:hAnsi="Calibri" w:cs="Calibri"/>
          <w:color w:val="000000"/>
        </w:rPr>
      </w:pPr>
    </w:p>
    <w:p w14:paraId="09600F5D" w14:textId="4F2A42E0" w:rsidR="00955624" w:rsidRPr="00955624" w:rsidRDefault="00955624" w:rsidP="00BE5974">
      <w:pPr>
        <w:pStyle w:val="docdata"/>
        <w:spacing w:before="0" w:beforeAutospacing="0" w:after="0" w:afterAutospacing="0"/>
        <w:rPr>
          <w:rFonts w:ascii="Calibri" w:hAnsi="Calibri" w:cs="Calibri"/>
          <w:b/>
          <w:color w:val="000000"/>
        </w:rPr>
      </w:pPr>
      <w:r w:rsidRPr="00955624">
        <w:rPr>
          <w:rFonts w:ascii="Calibri" w:hAnsi="Calibri" w:cs="Calibri"/>
          <w:b/>
          <w:color w:val="000000"/>
        </w:rPr>
        <w:t>Kurztext</w:t>
      </w:r>
    </w:p>
    <w:p w14:paraId="7A650200" w14:textId="310ACED9" w:rsidR="00955624" w:rsidRDefault="009C3DD6" w:rsidP="00BE5974">
      <w:pPr>
        <w:pStyle w:val="docdata"/>
        <w:spacing w:before="0" w:beforeAutospacing="0" w:after="0" w:afterAutospacing="0"/>
        <w:rPr>
          <w:rFonts w:ascii="Calibri" w:hAnsi="Calibri" w:cs="Calibri"/>
          <w:color w:val="000000"/>
        </w:rPr>
      </w:pPr>
      <w:r>
        <w:rPr>
          <w:rFonts w:ascii="Calibri" w:hAnsi="Calibri" w:cs="Calibri"/>
          <w:color w:val="000000"/>
        </w:rPr>
        <w:t>Wellness in der Antike:</w:t>
      </w:r>
      <w:r w:rsidR="00F96334">
        <w:rPr>
          <w:rFonts w:ascii="Calibri" w:hAnsi="Calibri" w:cs="Calibri"/>
          <w:color w:val="000000"/>
        </w:rPr>
        <w:t xml:space="preserve"> Hier suchten einst Römer </w:t>
      </w:r>
      <w:r>
        <w:rPr>
          <w:rFonts w:ascii="Calibri" w:hAnsi="Calibri" w:cs="Calibri"/>
          <w:color w:val="000000"/>
        </w:rPr>
        <w:t xml:space="preserve">Linderung von Leiden, </w:t>
      </w:r>
      <w:r w:rsidR="00F96334">
        <w:rPr>
          <w:rFonts w:ascii="Calibri" w:hAnsi="Calibri" w:cs="Calibri"/>
          <w:color w:val="000000"/>
        </w:rPr>
        <w:t>Heilung</w:t>
      </w:r>
      <w:r>
        <w:rPr>
          <w:rFonts w:ascii="Calibri" w:hAnsi="Calibri" w:cs="Calibri"/>
          <w:color w:val="000000"/>
        </w:rPr>
        <w:t xml:space="preserve"> und Beistand der Götter. </w:t>
      </w:r>
      <w:r w:rsidR="00902B6C">
        <w:rPr>
          <w:rFonts w:ascii="Calibri" w:hAnsi="Calibri" w:cs="Calibri"/>
          <w:color w:val="000000"/>
        </w:rPr>
        <w:t>A</w:t>
      </w:r>
      <w:r>
        <w:rPr>
          <w:rFonts w:ascii="Calibri" w:hAnsi="Calibri" w:cs="Calibri"/>
          <w:color w:val="000000"/>
        </w:rPr>
        <w:t xml:space="preserve">uch </w:t>
      </w:r>
      <w:r w:rsidR="00F96334">
        <w:rPr>
          <w:rFonts w:ascii="Calibri" w:hAnsi="Calibri" w:cs="Calibri"/>
          <w:color w:val="000000"/>
        </w:rPr>
        <w:t xml:space="preserve">im </w:t>
      </w:r>
      <w:r>
        <w:rPr>
          <w:rFonts w:ascii="Calibri" w:hAnsi="Calibri" w:cs="Calibri"/>
          <w:color w:val="000000"/>
        </w:rPr>
        <w:t xml:space="preserve">19. Jahrhundert wurden </w:t>
      </w:r>
      <w:r w:rsidR="00222660">
        <w:rPr>
          <w:rFonts w:ascii="Calibri" w:hAnsi="Calibri" w:cs="Calibri"/>
          <w:color w:val="000000"/>
        </w:rPr>
        <w:t>die</w:t>
      </w:r>
      <w:r w:rsidR="00902B6C">
        <w:rPr>
          <w:rFonts w:ascii="Calibri" w:hAnsi="Calibri" w:cs="Calibri"/>
          <w:color w:val="000000"/>
        </w:rPr>
        <w:t>se</w:t>
      </w:r>
      <w:r w:rsidR="00222660">
        <w:rPr>
          <w:rFonts w:ascii="Calibri" w:hAnsi="Calibri" w:cs="Calibri"/>
          <w:color w:val="000000"/>
        </w:rPr>
        <w:t xml:space="preserve"> </w:t>
      </w:r>
      <w:r w:rsidR="00902B6C">
        <w:rPr>
          <w:rFonts w:ascii="Calibri" w:hAnsi="Calibri" w:cs="Calibri"/>
          <w:color w:val="000000"/>
        </w:rPr>
        <w:t>Q</w:t>
      </w:r>
      <w:r>
        <w:rPr>
          <w:rFonts w:ascii="Calibri" w:hAnsi="Calibri" w:cs="Calibri"/>
          <w:color w:val="000000"/>
        </w:rPr>
        <w:t>uellen aufgesucht.</w:t>
      </w:r>
      <w:r w:rsidR="00F96334">
        <w:rPr>
          <w:rFonts w:ascii="Calibri" w:hAnsi="Calibri" w:cs="Calibri"/>
          <w:color w:val="000000"/>
        </w:rPr>
        <w:t xml:space="preserve"> </w:t>
      </w:r>
    </w:p>
    <w:p w14:paraId="439E553E" w14:textId="2C38F6FA" w:rsidR="00955624" w:rsidRDefault="00955624" w:rsidP="00BE5974">
      <w:pPr>
        <w:pStyle w:val="docdata"/>
        <w:spacing w:before="0" w:beforeAutospacing="0" w:after="0" w:afterAutospacing="0"/>
        <w:rPr>
          <w:rFonts w:ascii="Calibri" w:hAnsi="Calibri" w:cs="Calibri"/>
          <w:color w:val="000000"/>
        </w:rPr>
      </w:pPr>
    </w:p>
    <w:p w14:paraId="03E16DE2" w14:textId="4E3EEA57" w:rsidR="00955624" w:rsidRPr="00955624" w:rsidRDefault="00955624" w:rsidP="00BE5974">
      <w:pPr>
        <w:pStyle w:val="docdata"/>
        <w:spacing w:before="0" w:beforeAutospacing="0" w:after="0" w:afterAutospacing="0"/>
        <w:rPr>
          <w:rFonts w:ascii="Calibri" w:hAnsi="Calibri" w:cs="Calibri"/>
          <w:b/>
          <w:color w:val="000000"/>
        </w:rPr>
      </w:pPr>
      <w:r w:rsidRPr="00955624">
        <w:rPr>
          <w:rFonts w:ascii="Calibri" w:hAnsi="Calibri" w:cs="Calibri"/>
          <w:b/>
          <w:color w:val="000000"/>
        </w:rPr>
        <w:t>Langtext</w:t>
      </w:r>
    </w:p>
    <w:p w14:paraId="1516450C" w14:textId="3D22BB3D" w:rsidR="00222660" w:rsidRDefault="00882399" w:rsidP="00882399">
      <w:pPr>
        <w:rPr>
          <w:rFonts w:ascii="Calibri" w:hAnsi="Calibri" w:cs="Calibri"/>
          <w:sz w:val="24"/>
          <w:szCs w:val="24"/>
        </w:rPr>
      </w:pPr>
      <w:r w:rsidRPr="00955624">
        <w:rPr>
          <w:rFonts w:ascii="Calibri" w:hAnsi="Calibri" w:cs="Calibri"/>
          <w:sz w:val="24"/>
          <w:szCs w:val="24"/>
        </w:rPr>
        <w:t xml:space="preserve">Von den Quellen, insbesondere von der als Wallenborn bezeichneten Schwefelquelle, versprach </w:t>
      </w:r>
      <w:r w:rsidR="00705511">
        <w:rPr>
          <w:rFonts w:ascii="Calibri" w:hAnsi="Calibri" w:cs="Calibri"/>
          <w:sz w:val="24"/>
          <w:szCs w:val="24"/>
        </w:rPr>
        <w:t xml:space="preserve">man sich in römischer Zeit </w:t>
      </w:r>
      <w:r w:rsidRPr="00955624">
        <w:rPr>
          <w:rFonts w:ascii="Calibri" w:hAnsi="Calibri" w:cs="Calibri"/>
          <w:sz w:val="24"/>
          <w:szCs w:val="24"/>
        </w:rPr>
        <w:t xml:space="preserve">Linderung von vielen körperlichen Leiden. Man trank das Heilwasser und badete darin. </w:t>
      </w:r>
      <w:r w:rsidR="00705511">
        <w:rPr>
          <w:rFonts w:ascii="Calibri" w:hAnsi="Calibri" w:cs="Calibri"/>
          <w:sz w:val="24"/>
          <w:szCs w:val="24"/>
        </w:rPr>
        <w:t xml:space="preserve">Auch heute noch wird </w:t>
      </w:r>
      <w:r w:rsidRPr="00955624">
        <w:rPr>
          <w:rFonts w:ascii="Calibri" w:hAnsi="Calibri" w:cs="Calibri"/>
          <w:sz w:val="24"/>
          <w:szCs w:val="24"/>
        </w:rPr>
        <w:t>Schwefelwasser bei Gelenkleiden und Hautkrankheiten angewendet</w:t>
      </w:r>
      <w:r w:rsidR="00705511">
        <w:rPr>
          <w:rFonts w:ascii="Calibri" w:hAnsi="Calibri" w:cs="Calibri"/>
          <w:sz w:val="24"/>
          <w:szCs w:val="24"/>
        </w:rPr>
        <w:t xml:space="preserve">. Der Mittelpunkt des </w:t>
      </w:r>
      <w:proofErr w:type="spellStart"/>
      <w:r w:rsidR="00705511">
        <w:rPr>
          <w:rFonts w:ascii="Calibri" w:hAnsi="Calibri" w:cs="Calibri"/>
          <w:sz w:val="24"/>
          <w:szCs w:val="24"/>
        </w:rPr>
        <w:t>gallo</w:t>
      </w:r>
      <w:proofErr w:type="spellEnd"/>
      <w:r w:rsidR="00705511">
        <w:rPr>
          <w:rFonts w:ascii="Calibri" w:hAnsi="Calibri" w:cs="Calibri"/>
          <w:sz w:val="24"/>
          <w:szCs w:val="24"/>
        </w:rPr>
        <w:t>-römischen Quellheiligtums war der Wallenborn</w:t>
      </w:r>
      <w:r w:rsidR="00E94F8C">
        <w:rPr>
          <w:rFonts w:ascii="Calibri" w:hAnsi="Calibri" w:cs="Calibri"/>
          <w:sz w:val="24"/>
          <w:szCs w:val="24"/>
        </w:rPr>
        <w:t xml:space="preserve"> („</w:t>
      </w:r>
      <w:proofErr w:type="spellStart"/>
      <w:r w:rsidR="00E94F8C">
        <w:rPr>
          <w:rFonts w:ascii="Calibri" w:hAnsi="Calibri" w:cs="Calibri"/>
          <w:sz w:val="24"/>
          <w:szCs w:val="24"/>
        </w:rPr>
        <w:t>Wallenburren</w:t>
      </w:r>
      <w:proofErr w:type="spellEnd"/>
      <w:r w:rsidR="00E94F8C">
        <w:rPr>
          <w:rFonts w:ascii="Calibri" w:hAnsi="Calibri" w:cs="Calibri"/>
          <w:sz w:val="24"/>
          <w:szCs w:val="24"/>
        </w:rPr>
        <w:t>“), der erstmals 1415 urkundlich erwähnt ist</w:t>
      </w:r>
      <w:r w:rsidR="00705511">
        <w:rPr>
          <w:rFonts w:ascii="Calibri" w:hAnsi="Calibri" w:cs="Calibri"/>
          <w:sz w:val="24"/>
          <w:szCs w:val="24"/>
        </w:rPr>
        <w:t>. Um diese Quelle wurde die gesamte Anlage errichtet. Innerhalb einer Umfassungsmauer wurden drei Tempel lokalisiert</w:t>
      </w:r>
      <w:r w:rsidR="00E94F8C">
        <w:rPr>
          <w:rFonts w:ascii="Calibri" w:hAnsi="Calibri" w:cs="Calibri"/>
          <w:sz w:val="24"/>
          <w:szCs w:val="24"/>
        </w:rPr>
        <w:t xml:space="preserve">. Am Südwestrand der Mauer war ein Gebäude angegliedert, das vermutlich als Bühne eines Theaters für kultische Spiele genutzt wurde. Darüber hinaus gab es in dem Tempelbezirk, Wandelhallen, Pilgerunterkünfte und ein Bad. Eine Wasserinne aus Eichenholz </w:t>
      </w:r>
      <w:r w:rsidR="00902B6C">
        <w:rPr>
          <w:rFonts w:ascii="Calibri" w:hAnsi="Calibri" w:cs="Calibri"/>
          <w:sz w:val="24"/>
          <w:szCs w:val="24"/>
        </w:rPr>
        <w:t xml:space="preserve">stammt aus dem </w:t>
      </w:r>
      <w:r w:rsidR="00E94F8C">
        <w:rPr>
          <w:rFonts w:ascii="Calibri" w:hAnsi="Calibri" w:cs="Calibri"/>
          <w:sz w:val="24"/>
          <w:szCs w:val="24"/>
        </w:rPr>
        <w:t xml:space="preserve">Jahr 129 n. Chr. Erst in Zeit der </w:t>
      </w:r>
      <w:r w:rsidR="00222660">
        <w:rPr>
          <w:rFonts w:ascii="Calibri" w:hAnsi="Calibri" w:cs="Calibri"/>
          <w:sz w:val="24"/>
          <w:szCs w:val="24"/>
        </w:rPr>
        <w:t>Germaneneinfälle</w:t>
      </w:r>
      <w:r w:rsidR="00E94F8C">
        <w:rPr>
          <w:rFonts w:ascii="Calibri" w:hAnsi="Calibri" w:cs="Calibri"/>
          <w:sz w:val="24"/>
          <w:szCs w:val="24"/>
        </w:rPr>
        <w:t xml:space="preserve"> in den Jahren 275/276 wurde das Quellheiligtum stark beschädigt und nach rund 200 Jahren verlassen. </w:t>
      </w:r>
    </w:p>
    <w:p w14:paraId="5C74F5F7" w14:textId="3157C870" w:rsidR="00E94F8C" w:rsidRDefault="00E94F8C" w:rsidP="00882399">
      <w:pPr>
        <w:rPr>
          <w:rFonts w:ascii="Calibri" w:hAnsi="Calibri" w:cs="Calibri"/>
          <w:sz w:val="24"/>
          <w:szCs w:val="24"/>
        </w:rPr>
      </w:pPr>
      <w:r>
        <w:rPr>
          <w:rFonts w:ascii="Calibri" w:hAnsi="Calibri" w:cs="Calibri"/>
          <w:sz w:val="24"/>
          <w:szCs w:val="24"/>
        </w:rPr>
        <w:t xml:space="preserve">Doch völlig zerstört wurde die Anlage wohl nicht. </w:t>
      </w:r>
      <w:r w:rsidR="00222660">
        <w:rPr>
          <w:rFonts w:ascii="Calibri" w:hAnsi="Calibri" w:cs="Calibri"/>
          <w:sz w:val="24"/>
          <w:szCs w:val="24"/>
        </w:rPr>
        <w:t xml:space="preserve">Die Tatsache, dass die Heilquellen noch im 19. Jahrhundert aufgesucht wurden, spricht für eine längere Kontinuität des Heilortes. Der Sage zufolge </w:t>
      </w:r>
      <w:r w:rsidR="00222660" w:rsidRPr="00955624">
        <w:rPr>
          <w:rFonts w:ascii="Calibri" w:hAnsi="Calibri" w:cs="Calibri"/>
          <w:color w:val="000000"/>
          <w:sz w:val="24"/>
          <w:szCs w:val="24"/>
        </w:rPr>
        <w:t>befand sich dort</w:t>
      </w:r>
      <w:r w:rsidR="00222660">
        <w:rPr>
          <w:rFonts w:ascii="Calibri" w:hAnsi="Calibri" w:cs="Calibri"/>
          <w:color w:val="000000"/>
          <w:sz w:val="24"/>
          <w:szCs w:val="24"/>
        </w:rPr>
        <w:t xml:space="preserve"> zu späterer Zeit</w:t>
      </w:r>
      <w:r w:rsidR="00222660" w:rsidRPr="00955624">
        <w:rPr>
          <w:rFonts w:ascii="Calibri" w:hAnsi="Calibri" w:cs="Calibri"/>
          <w:color w:val="000000"/>
          <w:sz w:val="24"/>
          <w:szCs w:val="24"/>
        </w:rPr>
        <w:t xml:space="preserve"> ein Tempelherrenschloss.</w:t>
      </w:r>
      <w:r w:rsidR="00222660">
        <w:rPr>
          <w:rFonts w:ascii="Calibri" w:hAnsi="Calibri" w:cs="Calibri"/>
          <w:color w:val="000000"/>
          <w:sz w:val="24"/>
          <w:szCs w:val="24"/>
        </w:rPr>
        <w:t xml:space="preserve"> </w:t>
      </w:r>
      <w:r w:rsidRPr="00955624">
        <w:rPr>
          <w:rFonts w:ascii="Calibri" w:hAnsi="Calibri" w:cs="Calibri"/>
          <w:sz w:val="24"/>
          <w:szCs w:val="24"/>
        </w:rPr>
        <w:t>Heute berichten Schautafeln rund um die Quellen über das Quellheiligtum.</w:t>
      </w:r>
    </w:p>
    <w:p w14:paraId="682330DF" w14:textId="77777777" w:rsidR="001D45AB" w:rsidRPr="001D45AB" w:rsidRDefault="001D45AB" w:rsidP="001D45AB">
      <w:pPr>
        <w:rPr>
          <w:rFonts w:ascii="Calibri" w:hAnsi="Calibri" w:cs="Calibri"/>
          <w:sz w:val="24"/>
          <w:szCs w:val="24"/>
        </w:rPr>
      </w:pPr>
      <w:r w:rsidRPr="001D45AB">
        <w:rPr>
          <w:rFonts w:ascii="Calibri" w:hAnsi="Calibri" w:cs="Calibri"/>
          <w:sz w:val="24"/>
          <w:szCs w:val="24"/>
        </w:rPr>
        <w:t>Eine Station der Straßen der Römer.</w:t>
      </w:r>
    </w:p>
    <w:p w14:paraId="115C0C0C" w14:textId="77777777" w:rsidR="00222660" w:rsidRDefault="00222660" w:rsidP="00BE5974">
      <w:pPr>
        <w:rPr>
          <w:rFonts w:ascii="Calibri" w:hAnsi="Calibri" w:cs="Calibri"/>
          <w:b/>
          <w:bCs/>
          <w:color w:val="000000" w:themeColor="text1"/>
          <w:sz w:val="24"/>
          <w:szCs w:val="24"/>
        </w:rPr>
      </w:pPr>
    </w:p>
    <w:p w14:paraId="1244FEAA" w14:textId="1263951C" w:rsidR="00BE5974" w:rsidRPr="00955624" w:rsidRDefault="00BE5974" w:rsidP="00BE5974">
      <w:pPr>
        <w:rPr>
          <w:rFonts w:ascii="Calibri" w:hAnsi="Calibri" w:cs="Calibri"/>
          <w:color w:val="000000" w:themeColor="text1"/>
          <w:sz w:val="24"/>
          <w:szCs w:val="24"/>
        </w:rPr>
      </w:pPr>
      <w:r w:rsidRPr="00955624">
        <w:rPr>
          <w:rFonts w:ascii="Calibri" w:hAnsi="Calibri" w:cs="Calibri"/>
          <w:b/>
          <w:bCs/>
          <w:color w:val="000000" w:themeColor="text1"/>
          <w:sz w:val="24"/>
          <w:szCs w:val="24"/>
        </w:rPr>
        <w:t>Vergangenheit neu erleben</w:t>
      </w:r>
      <w:r w:rsidRPr="00955624">
        <w:rPr>
          <w:rFonts w:ascii="Calibri" w:hAnsi="Calibri" w:cs="Calibri"/>
          <w:b/>
          <w:bCs/>
          <w:color w:val="000000" w:themeColor="text1"/>
          <w:sz w:val="24"/>
          <w:szCs w:val="24"/>
        </w:rPr>
        <w:br/>
      </w:r>
      <w:r w:rsidRPr="00955624">
        <w:rPr>
          <w:rFonts w:ascii="Calibri" w:hAnsi="Calibri" w:cs="Calibri"/>
          <w:color w:val="000000" w:themeColor="text1"/>
          <w:sz w:val="24"/>
          <w:szCs w:val="24"/>
        </w:rPr>
        <w:t xml:space="preserve">Machen Sie sich Ihr ganz eigenes Bild von der Vergangenheit: Mit der kostenlosen ARGO-App können Sie das Quellheiligtum vor Ort über </w:t>
      </w:r>
      <w:proofErr w:type="spellStart"/>
      <w:r w:rsidRPr="00955624">
        <w:rPr>
          <w:rFonts w:ascii="Calibri" w:hAnsi="Calibri" w:cs="Calibri"/>
          <w:color w:val="000000" w:themeColor="text1"/>
          <w:sz w:val="24"/>
          <w:szCs w:val="24"/>
        </w:rPr>
        <w:t>Augmented</w:t>
      </w:r>
      <w:proofErr w:type="spellEnd"/>
      <w:r w:rsidRPr="00955624">
        <w:rPr>
          <w:rFonts w:ascii="Calibri" w:hAnsi="Calibri" w:cs="Calibri"/>
          <w:color w:val="000000" w:themeColor="text1"/>
          <w:sz w:val="24"/>
          <w:szCs w:val="24"/>
        </w:rPr>
        <w:t xml:space="preserve"> Reality in seiner ursprünglichen Größe und in 360°-Darstellung betrachten. Zum Download der kostenlosen ARGO-App (</w:t>
      </w:r>
      <w:hyperlink r:id="rId4" w:history="1">
        <w:r w:rsidRPr="00955624">
          <w:rPr>
            <w:rFonts w:ascii="Calibri" w:hAnsi="Calibri" w:cs="Calibri"/>
            <w:color w:val="000000" w:themeColor="text1"/>
            <w:sz w:val="24"/>
            <w:szCs w:val="24"/>
          </w:rPr>
          <w:t>www.ar-route.de</w:t>
        </w:r>
      </w:hyperlink>
      <w:r w:rsidRPr="00955624">
        <w:rPr>
          <w:rFonts w:ascii="Calibri" w:hAnsi="Calibri" w:cs="Calibri"/>
          <w:color w:val="000000" w:themeColor="text1"/>
          <w:sz w:val="24"/>
          <w:szCs w:val="24"/>
        </w:rPr>
        <w:t>).</w:t>
      </w:r>
      <w:bookmarkStart w:id="0" w:name="_Hlk42858970"/>
      <w:bookmarkStart w:id="1" w:name="_Hlk45890658"/>
    </w:p>
    <w:p w14:paraId="7BEA8C1B" w14:textId="5F4B6815" w:rsidR="00BE5974" w:rsidRPr="00955624" w:rsidRDefault="00BE5974" w:rsidP="00BE5974">
      <w:pPr>
        <w:rPr>
          <w:rStyle w:val="lrzxr"/>
          <w:rFonts w:ascii="Calibri" w:hAnsi="Calibri" w:cs="Calibri"/>
          <w:color w:val="000000" w:themeColor="text1"/>
          <w:sz w:val="24"/>
          <w:szCs w:val="24"/>
        </w:rPr>
      </w:pPr>
      <w:r w:rsidRPr="00955624">
        <w:rPr>
          <w:rFonts w:ascii="Calibri" w:eastAsia="Times New Roman" w:hAnsi="Calibri" w:cs="Calibri"/>
          <w:b/>
          <w:bCs/>
          <w:color w:val="000000" w:themeColor="text1"/>
          <w:sz w:val="24"/>
          <w:szCs w:val="24"/>
          <w:lang w:eastAsia="de-DE"/>
        </w:rPr>
        <w:br/>
        <w:t>Technische Daten:</w:t>
      </w:r>
      <w:bookmarkEnd w:id="0"/>
      <w:r w:rsidRPr="00955624">
        <w:rPr>
          <w:rFonts w:ascii="Calibri" w:hAnsi="Calibri" w:cs="Calibri"/>
          <w:b/>
          <w:bCs/>
          <w:color w:val="000000" w:themeColor="text1"/>
          <w:sz w:val="24"/>
          <w:szCs w:val="24"/>
        </w:rPr>
        <w:br/>
      </w:r>
      <w:r w:rsidRPr="00955624">
        <w:rPr>
          <w:rStyle w:val="lrzxr"/>
          <w:rFonts w:ascii="Calibri" w:hAnsi="Calibri" w:cs="Calibri"/>
          <w:color w:val="000000" w:themeColor="text1"/>
          <w:sz w:val="24"/>
          <w:szCs w:val="24"/>
        </w:rPr>
        <w:t xml:space="preserve">Adresse: </w:t>
      </w:r>
      <w:r w:rsidRPr="00955624">
        <w:rPr>
          <w:rFonts w:ascii="Calibri" w:hAnsi="Calibri" w:cs="Calibri"/>
          <w:color w:val="000000" w:themeColor="text1"/>
          <w:sz w:val="24"/>
          <w:szCs w:val="24"/>
        </w:rPr>
        <w:t>54518 Heckenmünster</w:t>
      </w:r>
      <w:r w:rsidRPr="00955624">
        <w:rPr>
          <w:rFonts w:ascii="Calibri" w:hAnsi="Calibri" w:cs="Calibri"/>
          <w:color w:val="000000" w:themeColor="text1"/>
          <w:sz w:val="24"/>
          <w:szCs w:val="24"/>
        </w:rPr>
        <w:br/>
      </w:r>
      <w:r w:rsidRPr="00955624">
        <w:rPr>
          <w:rStyle w:val="lrzxr"/>
          <w:rFonts w:ascii="Calibri" w:hAnsi="Calibri" w:cs="Calibri"/>
          <w:color w:val="000000" w:themeColor="text1"/>
          <w:sz w:val="24"/>
          <w:szCs w:val="24"/>
        </w:rPr>
        <w:t xml:space="preserve">Website: </w:t>
      </w:r>
      <w:r w:rsidRPr="00955624">
        <w:rPr>
          <w:rFonts w:ascii="Calibri" w:hAnsi="Calibri" w:cs="Calibri"/>
          <w:color w:val="000000" w:themeColor="text1"/>
          <w:sz w:val="24"/>
          <w:szCs w:val="24"/>
        </w:rPr>
        <w:t>www.heckenmuenster.com</w:t>
      </w:r>
      <w:r w:rsidRPr="00955624">
        <w:rPr>
          <w:rFonts w:ascii="Calibri" w:hAnsi="Calibri" w:cs="Calibri"/>
          <w:color w:val="000000" w:themeColor="text1"/>
          <w:sz w:val="24"/>
          <w:szCs w:val="24"/>
        </w:rPr>
        <w:br/>
      </w:r>
      <w:r w:rsidRPr="00955624">
        <w:rPr>
          <w:rStyle w:val="lrzxr"/>
          <w:rFonts w:ascii="Calibri" w:hAnsi="Calibri" w:cs="Calibri"/>
          <w:color w:val="000000" w:themeColor="text1"/>
          <w:sz w:val="24"/>
          <w:szCs w:val="24"/>
        </w:rPr>
        <w:t>Tel: +49 (0)</w:t>
      </w:r>
      <w:r w:rsidR="00BE591D" w:rsidRPr="00955624">
        <w:rPr>
          <w:rFonts w:ascii="Calibri" w:hAnsi="Calibri" w:cs="Calibri"/>
          <w:color w:val="000000" w:themeColor="text1"/>
          <w:sz w:val="24"/>
          <w:szCs w:val="24"/>
        </w:rPr>
        <w:t>6571 / 40 86</w:t>
      </w:r>
      <w:r w:rsidR="00BE591D" w:rsidRPr="00955624">
        <w:rPr>
          <w:rStyle w:val="lrzxr"/>
          <w:rFonts w:ascii="Calibri" w:hAnsi="Calibri" w:cs="Calibri"/>
          <w:color w:val="000000" w:themeColor="text1"/>
          <w:sz w:val="24"/>
          <w:szCs w:val="24"/>
        </w:rPr>
        <w:t xml:space="preserve"> </w:t>
      </w:r>
      <w:r w:rsidRPr="00955624">
        <w:rPr>
          <w:rStyle w:val="lrzxr"/>
          <w:rFonts w:ascii="Calibri" w:hAnsi="Calibri" w:cs="Calibri"/>
          <w:color w:val="000000" w:themeColor="text1"/>
          <w:sz w:val="24"/>
          <w:szCs w:val="24"/>
        </w:rPr>
        <w:t>(</w:t>
      </w:r>
      <w:r w:rsidR="00BE591D" w:rsidRPr="00955624">
        <w:rPr>
          <w:rFonts w:ascii="Calibri" w:hAnsi="Calibri" w:cs="Calibri"/>
          <w:color w:val="000000" w:themeColor="text1"/>
          <w:sz w:val="24"/>
          <w:szCs w:val="24"/>
        </w:rPr>
        <w:t>Moseleifel Touristik e.V.</w:t>
      </w:r>
      <w:r w:rsidRPr="00955624">
        <w:rPr>
          <w:rStyle w:val="lrzxr"/>
          <w:rFonts w:ascii="Calibri" w:hAnsi="Calibri" w:cs="Calibri"/>
          <w:color w:val="000000" w:themeColor="text1"/>
          <w:sz w:val="24"/>
          <w:szCs w:val="24"/>
        </w:rPr>
        <w:t xml:space="preserve">) </w:t>
      </w:r>
      <w:r w:rsidRPr="00955624">
        <w:rPr>
          <w:rStyle w:val="lrzxr"/>
          <w:rFonts w:ascii="Calibri" w:hAnsi="Calibri" w:cs="Calibri"/>
          <w:color w:val="000000" w:themeColor="text1"/>
          <w:sz w:val="24"/>
          <w:szCs w:val="24"/>
        </w:rPr>
        <w:br/>
        <w:t xml:space="preserve">E-Mail: info@moseleifel.de </w:t>
      </w:r>
      <w:r w:rsidRPr="00955624">
        <w:rPr>
          <w:rStyle w:val="lrzxr"/>
          <w:rFonts w:ascii="Calibri" w:hAnsi="Calibri" w:cs="Calibri"/>
          <w:color w:val="000000" w:themeColor="text1"/>
          <w:sz w:val="24"/>
          <w:szCs w:val="24"/>
        </w:rPr>
        <w:br/>
        <w:t xml:space="preserve">Öffnungszeiten: </w:t>
      </w:r>
      <w:bookmarkStart w:id="2" w:name="_Hlk43450429"/>
      <w:r w:rsidRPr="00955624">
        <w:rPr>
          <w:rStyle w:val="lrzxr"/>
          <w:rFonts w:ascii="Calibri" w:hAnsi="Calibri" w:cs="Calibri"/>
          <w:color w:val="000000" w:themeColor="text1"/>
          <w:sz w:val="24"/>
          <w:szCs w:val="24"/>
        </w:rPr>
        <w:t>frei zugänglich</w:t>
      </w:r>
      <w:r w:rsidRPr="00955624">
        <w:rPr>
          <w:rStyle w:val="lrzxr"/>
          <w:rFonts w:ascii="Calibri" w:hAnsi="Calibri" w:cs="Calibri"/>
          <w:color w:val="000000" w:themeColor="text1"/>
          <w:sz w:val="24"/>
          <w:szCs w:val="24"/>
        </w:rPr>
        <w:br/>
        <w:t xml:space="preserve">Koordinaten: </w:t>
      </w:r>
      <w:r w:rsidR="00BE591D" w:rsidRPr="00955624">
        <w:rPr>
          <w:rFonts w:ascii="Calibri" w:eastAsia="Times New Roman" w:hAnsi="Calibri" w:cs="Calibri"/>
          <w:color w:val="000000" w:themeColor="text1"/>
          <w:sz w:val="24"/>
          <w:szCs w:val="24"/>
          <w:lang w:eastAsia="de-DE"/>
        </w:rPr>
        <w:t>49,909214</w:t>
      </w:r>
      <w:r w:rsidRPr="00955624">
        <w:rPr>
          <w:rStyle w:val="lrzxr"/>
          <w:rFonts w:ascii="Calibri" w:hAnsi="Calibri" w:cs="Calibri"/>
          <w:color w:val="000000" w:themeColor="text1"/>
          <w:sz w:val="24"/>
          <w:szCs w:val="24"/>
        </w:rPr>
        <w:t>°N</w:t>
      </w:r>
      <w:r w:rsidR="00902B6C">
        <w:rPr>
          <w:rStyle w:val="lrzxr"/>
          <w:rFonts w:ascii="Calibri" w:hAnsi="Calibri" w:cs="Calibri"/>
          <w:color w:val="000000" w:themeColor="text1"/>
          <w:sz w:val="24"/>
          <w:szCs w:val="24"/>
        </w:rPr>
        <w:t xml:space="preserve">, </w:t>
      </w:r>
      <w:r w:rsidR="00BE591D" w:rsidRPr="00955624">
        <w:rPr>
          <w:rFonts w:ascii="Calibri" w:eastAsia="Times New Roman" w:hAnsi="Calibri" w:cs="Calibri"/>
          <w:color w:val="000000" w:themeColor="text1"/>
          <w:sz w:val="24"/>
          <w:szCs w:val="24"/>
          <w:lang w:eastAsia="de-DE"/>
        </w:rPr>
        <w:t>6,78927</w:t>
      </w:r>
      <w:r w:rsidRPr="00955624">
        <w:rPr>
          <w:rStyle w:val="lrzxr"/>
          <w:rFonts w:ascii="Calibri" w:hAnsi="Calibri" w:cs="Calibri"/>
          <w:color w:val="000000" w:themeColor="text1"/>
          <w:sz w:val="24"/>
          <w:szCs w:val="24"/>
        </w:rPr>
        <w:t>°E</w:t>
      </w:r>
      <w:bookmarkEnd w:id="2"/>
    </w:p>
    <w:bookmarkEnd w:id="1"/>
    <w:sectPr w:rsidR="00BE5974" w:rsidRPr="009556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59"/>
    <w:rsid w:val="00111D59"/>
    <w:rsid w:val="001419D2"/>
    <w:rsid w:val="001D45AB"/>
    <w:rsid w:val="00222660"/>
    <w:rsid w:val="003275C8"/>
    <w:rsid w:val="00705511"/>
    <w:rsid w:val="00815732"/>
    <w:rsid w:val="00882399"/>
    <w:rsid w:val="00902B6C"/>
    <w:rsid w:val="00955624"/>
    <w:rsid w:val="009C3DD6"/>
    <w:rsid w:val="00BE591D"/>
    <w:rsid w:val="00BE5974"/>
    <w:rsid w:val="00E94F8C"/>
    <w:rsid w:val="00F963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D795"/>
  <w15:chartTrackingRefBased/>
  <w15:docId w15:val="{7DFE9F2A-7D16-4523-9BEC-D4CD2A70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cdata">
    <w:name w:val="docdata"/>
    <w:aliases w:val="docy,v5,4606,bgiaagaaeyqcaaagiaiaaaosdaaaazinaaafqa0aaaaaaaaaaaaaaaaaaaaaaaaaaaaaaaaaaaaaaaaaaaaaaaaaaaaaaaaaaaaaaaaaaaaaaaaaaaaaaaaaaaaaaaaaaaaaaaaaaaaaaaaaaaaaaaaaaaaaaaaaaaaaaaaaaaaaaaaaaaaaaaaaaaaaaaaaaaaaaaaaaaaaaaaaaaaaaaaaaaaaaaaaaaaaaaaa"/>
    <w:basedOn w:val="Standard"/>
    <w:rsid w:val="00BE597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BE597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E5974"/>
    <w:rPr>
      <w:color w:val="0563C1" w:themeColor="hyperlink"/>
      <w:u w:val="single"/>
    </w:rPr>
  </w:style>
  <w:style w:type="character" w:customStyle="1" w:styleId="NichtaufgelsteErwhnung1">
    <w:name w:val="Nicht aufgelöste Erwähnung1"/>
    <w:basedOn w:val="Absatz-Standardschriftart"/>
    <w:uiPriority w:val="99"/>
    <w:semiHidden/>
    <w:unhideWhenUsed/>
    <w:rsid w:val="00BE5974"/>
    <w:rPr>
      <w:color w:val="605E5C"/>
      <w:shd w:val="clear" w:color="auto" w:fill="E1DFDD"/>
    </w:rPr>
  </w:style>
  <w:style w:type="character" w:customStyle="1" w:styleId="lrzxr">
    <w:name w:val="lrzxr"/>
    <w:basedOn w:val="Absatz-Standardschriftart"/>
    <w:rsid w:val="00BE5974"/>
  </w:style>
  <w:style w:type="character" w:styleId="BesuchterLink">
    <w:name w:val="FollowedHyperlink"/>
    <w:basedOn w:val="Absatz-Standardschriftart"/>
    <w:uiPriority w:val="99"/>
    <w:semiHidden/>
    <w:unhideWhenUsed/>
    <w:rsid w:val="00BE5974"/>
    <w:rPr>
      <w:color w:val="954F72" w:themeColor="followedHyperlink"/>
      <w:u w:val="single"/>
    </w:rPr>
  </w:style>
  <w:style w:type="character" w:styleId="Kommentarzeichen">
    <w:name w:val="annotation reference"/>
    <w:basedOn w:val="Absatz-Standardschriftart"/>
    <w:uiPriority w:val="99"/>
    <w:semiHidden/>
    <w:unhideWhenUsed/>
    <w:rsid w:val="003275C8"/>
    <w:rPr>
      <w:sz w:val="16"/>
      <w:szCs w:val="16"/>
    </w:rPr>
  </w:style>
  <w:style w:type="paragraph" w:styleId="Kommentartext">
    <w:name w:val="annotation text"/>
    <w:basedOn w:val="Standard"/>
    <w:link w:val="KommentartextZchn"/>
    <w:uiPriority w:val="99"/>
    <w:semiHidden/>
    <w:unhideWhenUsed/>
    <w:rsid w:val="003275C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275C8"/>
    <w:rPr>
      <w:sz w:val="20"/>
      <w:szCs w:val="20"/>
    </w:rPr>
  </w:style>
  <w:style w:type="paragraph" w:styleId="Kommentarthema">
    <w:name w:val="annotation subject"/>
    <w:basedOn w:val="Kommentartext"/>
    <w:next w:val="Kommentartext"/>
    <w:link w:val="KommentarthemaZchn"/>
    <w:uiPriority w:val="99"/>
    <w:semiHidden/>
    <w:unhideWhenUsed/>
    <w:rsid w:val="003275C8"/>
    <w:rPr>
      <w:b/>
      <w:bCs/>
    </w:rPr>
  </w:style>
  <w:style w:type="character" w:customStyle="1" w:styleId="KommentarthemaZchn">
    <w:name w:val="Kommentarthema Zchn"/>
    <w:basedOn w:val="KommentartextZchn"/>
    <w:link w:val="Kommentarthema"/>
    <w:uiPriority w:val="99"/>
    <w:semiHidden/>
    <w:rsid w:val="003275C8"/>
    <w:rPr>
      <w:b/>
      <w:bCs/>
      <w:sz w:val="20"/>
      <w:szCs w:val="20"/>
    </w:rPr>
  </w:style>
  <w:style w:type="paragraph" w:styleId="Sprechblasentext">
    <w:name w:val="Balloon Text"/>
    <w:basedOn w:val="Standard"/>
    <w:link w:val="SprechblasentextZchn"/>
    <w:uiPriority w:val="99"/>
    <w:semiHidden/>
    <w:unhideWhenUsed/>
    <w:rsid w:val="003275C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75C8"/>
    <w:rPr>
      <w:rFonts w:ascii="Segoe UI" w:hAnsi="Segoe UI" w:cs="Segoe UI"/>
      <w:sz w:val="18"/>
      <w:szCs w:val="18"/>
    </w:rPr>
  </w:style>
  <w:style w:type="paragraph" w:customStyle="1" w:styleId="bodytext">
    <w:name w:val="bodytext"/>
    <w:basedOn w:val="Standard"/>
    <w:rsid w:val="001D45A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1785">
      <w:bodyDiv w:val="1"/>
      <w:marLeft w:val="0"/>
      <w:marRight w:val="0"/>
      <w:marTop w:val="0"/>
      <w:marBottom w:val="0"/>
      <w:divBdr>
        <w:top w:val="none" w:sz="0" w:space="0" w:color="auto"/>
        <w:left w:val="none" w:sz="0" w:space="0" w:color="auto"/>
        <w:bottom w:val="none" w:sz="0" w:space="0" w:color="auto"/>
        <w:right w:val="none" w:sz="0" w:space="0" w:color="auto"/>
      </w:divBdr>
    </w:div>
    <w:div w:id="1144007124">
      <w:bodyDiv w:val="1"/>
      <w:marLeft w:val="0"/>
      <w:marRight w:val="0"/>
      <w:marTop w:val="0"/>
      <w:marBottom w:val="0"/>
      <w:divBdr>
        <w:top w:val="none" w:sz="0" w:space="0" w:color="auto"/>
        <w:left w:val="none" w:sz="0" w:space="0" w:color="auto"/>
        <w:bottom w:val="none" w:sz="0" w:space="0" w:color="auto"/>
        <w:right w:val="none" w:sz="0" w:space="0" w:color="auto"/>
      </w:divBdr>
    </w:div>
    <w:div w:id="1508403171">
      <w:bodyDiv w:val="1"/>
      <w:marLeft w:val="0"/>
      <w:marRight w:val="0"/>
      <w:marTop w:val="0"/>
      <w:marBottom w:val="0"/>
      <w:divBdr>
        <w:top w:val="none" w:sz="0" w:space="0" w:color="auto"/>
        <w:left w:val="none" w:sz="0" w:space="0" w:color="auto"/>
        <w:bottom w:val="none" w:sz="0" w:space="0" w:color="auto"/>
        <w:right w:val="none" w:sz="0" w:space="0" w:color="auto"/>
      </w:divBdr>
    </w:div>
    <w:div w:id="19112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rout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1820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dc:creator>
  <cp:keywords/>
  <dc:description/>
  <cp:lastModifiedBy>kirsten</cp:lastModifiedBy>
  <cp:revision>6</cp:revision>
  <dcterms:created xsi:type="dcterms:W3CDTF">2020-06-08T11:25:00Z</dcterms:created>
  <dcterms:modified xsi:type="dcterms:W3CDTF">2020-11-03T11:58:00Z</dcterms:modified>
</cp:coreProperties>
</file>