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F139" w14:textId="113EEDFE" w:rsidR="00220571" w:rsidRPr="00207573" w:rsidRDefault="00AF1834" w:rsidP="00220571">
      <w:pPr>
        <w:rPr>
          <w:b/>
        </w:rPr>
      </w:pPr>
      <w:r w:rsidRPr="00DC5015">
        <w:rPr>
          <w:rFonts w:cstheme="minorHAnsi"/>
          <w:b/>
        </w:rPr>
        <w:t xml:space="preserve">021 </w:t>
      </w:r>
      <w:proofErr w:type="spellStart"/>
      <w:r w:rsidRPr="00207573">
        <w:rPr>
          <w:rFonts w:cstheme="minorHAnsi"/>
          <w:b/>
        </w:rPr>
        <w:t>Elzerath</w:t>
      </w:r>
      <w:proofErr w:type="spellEnd"/>
      <w:r w:rsidRPr="00207573">
        <w:rPr>
          <w:rFonts w:cstheme="minorHAnsi"/>
          <w:b/>
        </w:rPr>
        <w:t xml:space="preserve">, </w:t>
      </w:r>
      <w:r w:rsidR="00207573">
        <w:rPr>
          <w:rFonts w:cstheme="minorHAnsi"/>
          <w:b/>
        </w:rPr>
        <w:t>R</w:t>
      </w:r>
      <w:r w:rsidRPr="00207573">
        <w:rPr>
          <w:rFonts w:cstheme="minorHAnsi"/>
          <w:b/>
        </w:rPr>
        <w:t>ömischer Tempel an Straßenstation</w:t>
      </w:r>
      <w:r w:rsidR="00220571" w:rsidRPr="00207573">
        <w:rPr>
          <w:b/>
        </w:rPr>
        <w:t xml:space="preserve"> </w:t>
      </w:r>
    </w:p>
    <w:p w14:paraId="10FE3778" w14:textId="77777777" w:rsidR="00220571" w:rsidRPr="00B4276F" w:rsidRDefault="00220571" w:rsidP="00220571">
      <w:pPr>
        <w:rPr>
          <w:rFonts w:eastAsia="Times New Roman" w:cstheme="minorHAnsi"/>
          <w:lang w:eastAsia="de-DE"/>
        </w:rPr>
      </w:pPr>
    </w:p>
    <w:p w14:paraId="6F3C9FE5" w14:textId="19EB342A" w:rsidR="00220571" w:rsidRPr="00B4276F" w:rsidRDefault="003E4E6F" w:rsidP="00207573">
      <w:pPr>
        <w:rPr>
          <w:rFonts w:eastAsia="Times New Roman" w:cstheme="minorHAnsi"/>
          <w:lang w:eastAsia="de-DE"/>
        </w:rPr>
      </w:pPr>
      <w:r w:rsidRPr="00B4276F">
        <w:rPr>
          <w:rFonts w:eastAsia="Times New Roman" w:cstheme="minorHAnsi"/>
          <w:b/>
          <w:lang w:eastAsia="de-DE"/>
        </w:rPr>
        <w:t>Kurztext</w:t>
      </w:r>
      <w:r w:rsidR="004131A4" w:rsidRPr="00B4276F">
        <w:rPr>
          <w:rFonts w:eastAsia="Times New Roman" w:cstheme="minorHAnsi"/>
          <w:b/>
          <w:lang w:eastAsia="de-DE"/>
        </w:rPr>
        <w:br/>
      </w:r>
      <w:r w:rsidR="000825EC" w:rsidRPr="00B4276F">
        <w:rPr>
          <w:rFonts w:eastAsia="Times New Roman" w:cstheme="minorHAnsi"/>
          <w:lang w:eastAsia="de-DE"/>
        </w:rPr>
        <w:t xml:space="preserve">An </w:t>
      </w:r>
      <w:r w:rsidR="00D0667E" w:rsidRPr="00B4276F">
        <w:rPr>
          <w:rFonts w:eastAsia="Times New Roman" w:cstheme="minorHAnsi"/>
          <w:lang w:eastAsia="de-DE"/>
        </w:rPr>
        <w:t xml:space="preserve">einem </w:t>
      </w:r>
      <w:r w:rsidR="00207573" w:rsidRPr="00B4276F">
        <w:rPr>
          <w:rFonts w:eastAsia="Times New Roman" w:cstheme="minorHAnsi"/>
          <w:lang w:eastAsia="de-DE"/>
        </w:rPr>
        <w:t xml:space="preserve">einst </w:t>
      </w:r>
      <w:r w:rsidR="000825EC" w:rsidRPr="00B4276F">
        <w:rPr>
          <w:rFonts w:eastAsia="Times New Roman" w:cstheme="minorHAnsi"/>
          <w:lang w:eastAsia="de-DE"/>
        </w:rPr>
        <w:t xml:space="preserve">bedeutenden </w:t>
      </w:r>
      <w:r w:rsidR="00D0667E" w:rsidRPr="00B4276F">
        <w:rPr>
          <w:rFonts w:eastAsia="Times New Roman" w:cstheme="minorHAnsi"/>
          <w:lang w:eastAsia="de-DE"/>
        </w:rPr>
        <w:t xml:space="preserve">Straßenknotenpunkt </w:t>
      </w:r>
      <w:r w:rsidR="00207573" w:rsidRPr="00B4276F">
        <w:rPr>
          <w:rFonts w:eastAsia="Times New Roman" w:cstheme="minorHAnsi"/>
          <w:lang w:eastAsia="de-DE"/>
        </w:rPr>
        <w:t>l</w:t>
      </w:r>
      <w:r w:rsidR="000825EC" w:rsidRPr="00B4276F">
        <w:rPr>
          <w:rFonts w:eastAsia="Times New Roman" w:cstheme="minorHAnsi"/>
          <w:lang w:eastAsia="de-DE"/>
        </w:rPr>
        <w:t xml:space="preserve">ag </w:t>
      </w:r>
      <w:r w:rsidR="00207573" w:rsidRPr="00B4276F">
        <w:rPr>
          <w:rFonts w:eastAsia="Times New Roman" w:cstheme="minorHAnsi"/>
          <w:lang w:eastAsia="de-DE"/>
        </w:rPr>
        <w:t xml:space="preserve">nicht nur ein </w:t>
      </w:r>
      <w:r w:rsidR="000825EC" w:rsidRPr="00B4276F">
        <w:rPr>
          <w:rFonts w:eastAsia="Times New Roman" w:cstheme="minorHAnsi"/>
          <w:lang w:eastAsia="de-DE"/>
        </w:rPr>
        <w:t>römische</w:t>
      </w:r>
      <w:r w:rsidR="00207573" w:rsidRPr="00B4276F">
        <w:rPr>
          <w:rFonts w:eastAsia="Times New Roman" w:cstheme="minorHAnsi"/>
          <w:lang w:eastAsia="de-DE"/>
        </w:rPr>
        <w:t>r</w:t>
      </w:r>
      <w:r w:rsidR="000825EC" w:rsidRPr="00B4276F">
        <w:rPr>
          <w:rFonts w:eastAsia="Times New Roman" w:cstheme="minorHAnsi"/>
          <w:lang w:eastAsia="de-DE"/>
        </w:rPr>
        <w:t xml:space="preserve"> Rastplatz</w:t>
      </w:r>
      <w:r w:rsidR="00207573" w:rsidRPr="00B4276F">
        <w:rPr>
          <w:rFonts w:eastAsia="Times New Roman" w:cstheme="minorHAnsi"/>
          <w:lang w:eastAsia="de-DE"/>
        </w:rPr>
        <w:t xml:space="preserve">, sondern auch </w:t>
      </w:r>
      <w:r w:rsidRPr="00B4276F">
        <w:rPr>
          <w:rFonts w:eastAsia="Times New Roman" w:cstheme="minorHAnsi"/>
          <w:lang w:eastAsia="de-DE"/>
        </w:rPr>
        <w:t xml:space="preserve">gleich </w:t>
      </w:r>
      <w:r w:rsidR="00470E07" w:rsidRPr="00B4276F">
        <w:rPr>
          <w:rFonts w:eastAsia="Times New Roman" w:cstheme="minorHAnsi"/>
          <w:lang w:eastAsia="de-DE"/>
        </w:rPr>
        <w:t xml:space="preserve">ein </w:t>
      </w:r>
      <w:r w:rsidRPr="00B4276F">
        <w:rPr>
          <w:rFonts w:eastAsia="Times New Roman" w:cstheme="minorHAnsi"/>
          <w:lang w:eastAsia="de-DE"/>
        </w:rPr>
        <w:t>k</w:t>
      </w:r>
      <w:r w:rsidR="00B1473C" w:rsidRPr="00B4276F">
        <w:rPr>
          <w:rFonts w:eastAsia="Times New Roman" w:cstheme="minorHAnsi"/>
          <w:lang w:eastAsia="de-DE"/>
        </w:rPr>
        <w:t>leine</w:t>
      </w:r>
      <w:r w:rsidRPr="00B4276F">
        <w:rPr>
          <w:rFonts w:eastAsia="Times New Roman" w:cstheme="minorHAnsi"/>
          <w:lang w:eastAsia="de-DE"/>
        </w:rPr>
        <w:t>r</w:t>
      </w:r>
      <w:r w:rsidR="00B1473C" w:rsidRPr="00B4276F">
        <w:rPr>
          <w:rFonts w:eastAsia="Times New Roman" w:cstheme="minorHAnsi"/>
          <w:lang w:eastAsia="de-DE"/>
        </w:rPr>
        <w:t xml:space="preserve"> T</w:t>
      </w:r>
      <w:r w:rsidR="00220571" w:rsidRPr="00B4276F">
        <w:rPr>
          <w:rFonts w:eastAsia="Times New Roman" w:cstheme="minorHAnsi"/>
          <w:lang w:eastAsia="de-DE"/>
        </w:rPr>
        <w:t>empel</w:t>
      </w:r>
      <w:r w:rsidR="004131A4" w:rsidRPr="00B4276F">
        <w:rPr>
          <w:rFonts w:eastAsia="Times New Roman" w:cstheme="minorHAnsi"/>
          <w:lang w:eastAsia="de-DE"/>
        </w:rPr>
        <w:t>.</w:t>
      </w:r>
      <w:r w:rsidR="00B1473C" w:rsidRPr="00B4276F">
        <w:rPr>
          <w:rFonts w:eastAsia="Times New Roman" w:cstheme="minorHAnsi"/>
          <w:lang w:eastAsia="de-DE"/>
        </w:rPr>
        <w:t xml:space="preserve"> </w:t>
      </w:r>
      <w:r w:rsidR="00220571" w:rsidRPr="00B4276F">
        <w:rPr>
          <w:rFonts w:eastAsia="Times New Roman" w:cstheme="minorHAnsi"/>
          <w:lang w:eastAsia="de-DE"/>
        </w:rPr>
        <w:t xml:space="preserve"> </w:t>
      </w:r>
    </w:p>
    <w:p w14:paraId="38B88936" w14:textId="148194EC" w:rsidR="00F15753" w:rsidRPr="00B4276F" w:rsidRDefault="004131A4" w:rsidP="00B4276F">
      <w:pPr>
        <w:pStyle w:val="Kommentartext"/>
        <w:rPr>
          <w:rFonts w:eastAsia="Times New Roman" w:cstheme="minorHAnsi"/>
          <w:sz w:val="22"/>
          <w:szCs w:val="22"/>
          <w:lang w:eastAsia="de-DE"/>
        </w:rPr>
      </w:pPr>
      <w:r w:rsidRPr="00B4276F">
        <w:rPr>
          <w:rFonts w:eastAsia="Times New Roman" w:cstheme="minorHAnsi"/>
          <w:sz w:val="22"/>
          <w:szCs w:val="22"/>
          <w:lang w:eastAsia="de-DE"/>
        </w:rPr>
        <w:t>L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>angtext</w:t>
      </w:r>
      <w:r w:rsidRPr="00B4276F">
        <w:rPr>
          <w:rFonts w:eastAsia="Times New Roman" w:cstheme="minorHAnsi"/>
          <w:sz w:val="22"/>
          <w:szCs w:val="22"/>
          <w:lang w:eastAsia="de-DE"/>
        </w:rPr>
        <w:br/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Heute liegt das ruhige </w:t>
      </w:r>
      <w:proofErr w:type="spellStart"/>
      <w:r w:rsidR="003E4E6F" w:rsidRPr="00B4276F">
        <w:rPr>
          <w:rFonts w:eastAsia="Times New Roman" w:cstheme="minorHAnsi"/>
          <w:sz w:val="22"/>
          <w:szCs w:val="22"/>
          <w:lang w:eastAsia="de-DE"/>
        </w:rPr>
        <w:t>Elzerath</w:t>
      </w:r>
      <w:proofErr w:type="spellEnd"/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 fernab der lauten Verkehrsströme </w:t>
      </w:r>
      <w:r w:rsidRPr="00B4276F">
        <w:rPr>
          <w:rFonts w:eastAsia="Times New Roman" w:cstheme="minorHAnsi"/>
          <w:sz w:val="22"/>
          <w:szCs w:val="22"/>
          <w:lang w:eastAsia="de-DE"/>
        </w:rPr>
        <w:t>im Herzen des Hunsrück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>s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. In der Antike befand sich hier ein 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>be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>deutender Knotenpunkt</w:t>
      </w:r>
      <w:r w:rsidR="00B1139A" w:rsidRPr="00B4276F">
        <w:rPr>
          <w:rFonts w:eastAsia="Times New Roman" w:cstheme="minorHAnsi"/>
          <w:sz w:val="22"/>
          <w:szCs w:val="22"/>
          <w:lang w:eastAsia="de-DE"/>
        </w:rPr>
        <w:t>: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D0667E" w:rsidRPr="00B4276F">
        <w:rPr>
          <w:rFonts w:eastAsia="Times New Roman" w:cstheme="minorHAnsi"/>
          <w:sz w:val="22"/>
          <w:szCs w:val="22"/>
          <w:lang w:eastAsia="de-DE"/>
        </w:rPr>
        <w:t xml:space="preserve">zwei 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>Römers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>traße</w:t>
      </w:r>
      <w:r w:rsidR="00D0667E" w:rsidRPr="00B4276F">
        <w:rPr>
          <w:rFonts w:eastAsia="Times New Roman" w:cstheme="minorHAnsi"/>
          <w:sz w:val="22"/>
          <w:szCs w:val="22"/>
          <w:lang w:eastAsia="de-DE"/>
        </w:rPr>
        <w:t>n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Pr="00B4276F">
        <w:rPr>
          <w:rFonts w:eastAsia="Times New Roman" w:cstheme="minorHAnsi"/>
          <w:sz w:val="22"/>
          <w:szCs w:val="22"/>
          <w:lang w:eastAsia="de-DE"/>
        </w:rPr>
        <w:t xml:space="preserve">aus 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 xml:space="preserve">Trier 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 xml:space="preserve">trafen hier 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>zusammen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 xml:space="preserve">. Als </w:t>
      </w:r>
      <w:proofErr w:type="spellStart"/>
      <w:r w:rsidR="00F15753" w:rsidRPr="00B4276F">
        <w:rPr>
          <w:rFonts w:eastAsia="Times New Roman" w:cstheme="minorHAnsi"/>
          <w:sz w:val="22"/>
          <w:szCs w:val="22"/>
          <w:lang w:eastAsia="de-DE"/>
        </w:rPr>
        <w:t>Ausoniusstraße</w:t>
      </w:r>
      <w:proofErr w:type="spellEnd"/>
      <w:r w:rsidR="00F15753" w:rsidRPr="00B4276F">
        <w:rPr>
          <w:rFonts w:eastAsia="Times New Roman" w:cstheme="minorHAnsi"/>
          <w:sz w:val="22"/>
          <w:szCs w:val="22"/>
          <w:lang w:eastAsia="de-DE"/>
        </w:rPr>
        <w:t xml:space="preserve"> – benannt nach dem römischen Dichter, der hier im Jahr 371 vorüberreiste – 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>setz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>t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>e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 xml:space="preserve"> die 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 xml:space="preserve">römische Fernstraße 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 xml:space="preserve">ihren Weg </w:t>
      </w:r>
      <w:r w:rsidR="00220571" w:rsidRPr="00B4276F">
        <w:rPr>
          <w:rFonts w:eastAsia="Times New Roman" w:cstheme="minorHAnsi"/>
          <w:sz w:val="22"/>
          <w:szCs w:val="22"/>
          <w:lang w:eastAsia="de-DE"/>
        </w:rPr>
        <w:t>nach Mainz fort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>. Wie an solch wichtigen Straßenkreuzungen üblich</w:t>
      </w:r>
      <w:r w:rsidR="00B1139A" w:rsidRPr="00B4276F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 xml:space="preserve">befand sich auch hier eine Raststation. </w:t>
      </w:r>
      <w:r w:rsidR="00B1139A" w:rsidRPr="00B4276F">
        <w:rPr>
          <w:rFonts w:eastAsia="Times New Roman" w:cstheme="minorHAnsi"/>
          <w:sz w:val="22"/>
          <w:szCs w:val="22"/>
          <w:lang w:eastAsia="de-DE"/>
        </w:rPr>
        <w:t>A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 xml:space="preserve">n der heute nach </w:t>
      </w:r>
      <w:proofErr w:type="spellStart"/>
      <w:r w:rsidR="00207573" w:rsidRPr="00B4276F">
        <w:rPr>
          <w:rFonts w:eastAsia="Times New Roman" w:cstheme="minorHAnsi"/>
          <w:sz w:val="22"/>
          <w:szCs w:val="22"/>
          <w:lang w:eastAsia="de-DE"/>
        </w:rPr>
        <w:t>Elzerath</w:t>
      </w:r>
      <w:proofErr w:type="spellEnd"/>
      <w:r w:rsidR="00207573" w:rsidRPr="00B4276F">
        <w:rPr>
          <w:rFonts w:eastAsia="Times New Roman" w:cstheme="minorHAnsi"/>
          <w:sz w:val="22"/>
          <w:szCs w:val="22"/>
          <w:lang w:eastAsia="de-DE"/>
        </w:rPr>
        <w:t xml:space="preserve"> führenden Straße </w:t>
      </w:r>
      <w:r w:rsidR="00B1473C" w:rsidRPr="00B4276F">
        <w:rPr>
          <w:rFonts w:eastAsia="Times New Roman" w:cstheme="minorHAnsi"/>
          <w:sz w:val="22"/>
          <w:szCs w:val="22"/>
          <w:lang w:eastAsia="de-DE"/>
        </w:rPr>
        <w:t>f</w:t>
      </w:r>
      <w:r w:rsidR="00B1139A" w:rsidRPr="00B4276F">
        <w:rPr>
          <w:rFonts w:eastAsia="Times New Roman" w:cstheme="minorHAnsi"/>
          <w:sz w:val="22"/>
          <w:szCs w:val="22"/>
          <w:lang w:eastAsia="de-DE"/>
        </w:rPr>
        <w:t>and man Mauerreste. Sie stammen von einer Umfriedung einer Fläche von 84 x 35 Metern und belegen, d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 xml:space="preserve">ass sich hier </w:t>
      </w:r>
      <w:r w:rsidR="000825EC" w:rsidRPr="00B4276F">
        <w:rPr>
          <w:rFonts w:eastAsia="Times New Roman" w:cstheme="minorHAnsi"/>
          <w:sz w:val="22"/>
          <w:szCs w:val="22"/>
          <w:lang w:eastAsia="de-DE"/>
        </w:rPr>
        <w:t>vom</w:t>
      </w:r>
      <w:bookmarkStart w:id="0" w:name="_GoBack"/>
      <w:bookmarkEnd w:id="0"/>
      <w:r w:rsidR="000825EC" w:rsidRPr="00B4276F">
        <w:rPr>
          <w:rFonts w:eastAsia="Times New Roman" w:cstheme="minorHAnsi"/>
          <w:sz w:val="22"/>
          <w:szCs w:val="22"/>
          <w:lang w:eastAsia="de-DE"/>
        </w:rPr>
        <w:t xml:space="preserve"> 2. bis 4. Jahrhundert </w:t>
      </w:r>
      <w:r w:rsidR="00F15753" w:rsidRPr="00B4276F">
        <w:rPr>
          <w:rFonts w:eastAsia="Times New Roman" w:cstheme="minorHAnsi"/>
          <w:sz w:val="22"/>
          <w:szCs w:val="22"/>
          <w:lang w:eastAsia="de-DE"/>
        </w:rPr>
        <w:t>ein heiliger Bezirk mit einem kleinen Tempel befand.</w:t>
      </w:r>
      <w:r w:rsidR="00B1139A" w:rsidRPr="00B4276F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>I</w:t>
      </w:r>
      <w:r w:rsidR="00B1473C" w:rsidRPr="00B4276F">
        <w:rPr>
          <w:rFonts w:eastAsia="Times New Roman" w:cstheme="minorHAnsi"/>
          <w:sz w:val="22"/>
          <w:szCs w:val="22"/>
          <w:lang w:eastAsia="de-DE"/>
        </w:rPr>
        <w:t xml:space="preserve">m Süden des 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>B</w:t>
      </w:r>
      <w:r w:rsidR="00B1473C" w:rsidRPr="00B4276F">
        <w:rPr>
          <w:rFonts w:eastAsia="Times New Roman" w:cstheme="minorHAnsi"/>
          <w:sz w:val="22"/>
          <w:szCs w:val="22"/>
          <w:lang w:eastAsia="de-DE"/>
        </w:rPr>
        <w:t xml:space="preserve">ezirkes 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kam </w:t>
      </w:r>
      <w:r w:rsidR="00B1473C" w:rsidRPr="00B4276F">
        <w:rPr>
          <w:rFonts w:eastAsia="Times New Roman" w:cstheme="minorHAnsi"/>
          <w:sz w:val="22"/>
          <w:szCs w:val="22"/>
          <w:lang w:eastAsia="de-DE"/>
        </w:rPr>
        <w:t xml:space="preserve">1963 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bei Ausgrabungen </w:t>
      </w:r>
      <w:r w:rsidR="00B1473C" w:rsidRPr="00B4276F">
        <w:rPr>
          <w:rFonts w:eastAsia="Times New Roman" w:cstheme="minorHAnsi"/>
          <w:sz w:val="22"/>
          <w:szCs w:val="22"/>
          <w:lang w:eastAsia="de-DE"/>
        </w:rPr>
        <w:t xml:space="preserve">ein kleiner 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>q</w:t>
      </w:r>
      <w:r w:rsidR="00B1473C" w:rsidRPr="00B4276F">
        <w:rPr>
          <w:rFonts w:eastAsia="Times New Roman" w:cstheme="minorHAnsi"/>
          <w:sz w:val="22"/>
          <w:szCs w:val="22"/>
          <w:lang w:eastAsia="de-DE"/>
        </w:rPr>
        <w:t>uadrat</w:t>
      </w:r>
      <w:r w:rsidR="00207573" w:rsidRPr="00B4276F">
        <w:rPr>
          <w:rFonts w:eastAsia="Times New Roman" w:cstheme="minorHAnsi"/>
          <w:sz w:val="22"/>
          <w:szCs w:val="22"/>
          <w:lang w:eastAsia="de-DE"/>
        </w:rPr>
        <w:t xml:space="preserve">ischer Tempelbau 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>zum Vorschein.</w:t>
      </w:r>
      <w:r w:rsidR="00B4276F" w:rsidRPr="00B4276F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B4276F" w:rsidRPr="00B4276F">
        <w:rPr>
          <w:rFonts w:eastAsia="Times New Roman" w:cstheme="minorHAnsi"/>
          <w:sz w:val="22"/>
          <w:szCs w:val="22"/>
          <w:lang w:eastAsia="de-DE"/>
        </w:rPr>
        <w:t>Möglicherweise existierte die mit großen Quarziten begrenzte Fläche bereits in der keltischen Zeit.</w:t>
      </w:r>
      <w:r w:rsidR="00B4276F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0825EC" w:rsidRPr="00B4276F">
        <w:rPr>
          <w:rFonts w:eastAsia="Times New Roman" w:cstheme="minorHAnsi"/>
          <w:sz w:val="22"/>
          <w:szCs w:val="22"/>
          <w:lang w:eastAsia="de-DE"/>
        </w:rPr>
        <w:t xml:space="preserve">In unmittelbarer Nähe 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des Tempelbezirks </w:t>
      </w:r>
      <w:r w:rsidR="000825EC" w:rsidRPr="00B4276F">
        <w:rPr>
          <w:rFonts w:eastAsia="Times New Roman" w:cstheme="minorHAnsi"/>
          <w:sz w:val="22"/>
          <w:szCs w:val="22"/>
          <w:lang w:eastAsia="de-DE"/>
        </w:rPr>
        <w:t xml:space="preserve">sind mindestens vier Häuser </w:t>
      </w:r>
      <w:r w:rsidR="00B1473C" w:rsidRPr="00B4276F">
        <w:rPr>
          <w:rFonts w:eastAsia="Times New Roman" w:cstheme="minorHAnsi"/>
          <w:sz w:val="22"/>
          <w:szCs w:val="22"/>
          <w:lang w:eastAsia="de-DE"/>
        </w:rPr>
        <w:t>der</w:t>
      </w:r>
      <w:r w:rsidR="000825EC" w:rsidRPr="00B4276F">
        <w:rPr>
          <w:rFonts w:eastAsia="Times New Roman" w:cstheme="minorHAnsi"/>
          <w:sz w:val="22"/>
          <w:szCs w:val="22"/>
          <w:lang w:eastAsia="de-DE"/>
        </w:rPr>
        <w:t xml:space="preserve"> Straßenstation mit Funden 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aus dem </w:t>
      </w:r>
      <w:r w:rsidR="000825EC" w:rsidRPr="00B4276F">
        <w:rPr>
          <w:rFonts w:eastAsia="Times New Roman" w:cstheme="minorHAnsi"/>
          <w:sz w:val="22"/>
          <w:szCs w:val="22"/>
          <w:lang w:eastAsia="de-DE"/>
        </w:rPr>
        <w:t>2. bis 4. J</w:t>
      </w:r>
      <w:r w:rsidR="003E4E6F" w:rsidRPr="00B4276F">
        <w:rPr>
          <w:rFonts w:eastAsia="Times New Roman" w:cstheme="minorHAnsi"/>
          <w:sz w:val="22"/>
          <w:szCs w:val="22"/>
          <w:lang w:eastAsia="de-DE"/>
        </w:rPr>
        <w:t xml:space="preserve">ahrhundert </w:t>
      </w:r>
      <w:r w:rsidR="000825EC" w:rsidRPr="00B4276F">
        <w:rPr>
          <w:rFonts w:eastAsia="Times New Roman" w:cstheme="minorHAnsi"/>
          <w:sz w:val="22"/>
          <w:szCs w:val="22"/>
          <w:lang w:eastAsia="de-DE"/>
        </w:rPr>
        <w:t xml:space="preserve">entdeckt worden. </w:t>
      </w:r>
    </w:p>
    <w:p w14:paraId="0CD9FCD2" w14:textId="1CE3D5C2" w:rsidR="004131A4" w:rsidRPr="00B4276F" w:rsidRDefault="004131A4" w:rsidP="00AF1834">
      <w:pPr>
        <w:rPr>
          <w:rFonts w:eastAsia="Times New Roman" w:cstheme="minorHAnsi"/>
          <w:lang w:eastAsia="de-DE"/>
        </w:rPr>
      </w:pPr>
      <w:r w:rsidRPr="00B4276F">
        <w:rPr>
          <w:rFonts w:eastAsia="Times New Roman" w:cstheme="minorHAnsi"/>
          <w:lang w:eastAsia="de-DE"/>
        </w:rPr>
        <w:t xml:space="preserve">Tipp: Der Archäologiepark </w:t>
      </w:r>
      <w:proofErr w:type="spellStart"/>
      <w:r w:rsidRPr="00B4276F">
        <w:rPr>
          <w:rFonts w:eastAsia="Times New Roman" w:cstheme="minorHAnsi"/>
          <w:lang w:eastAsia="de-DE"/>
        </w:rPr>
        <w:t>Belginum</w:t>
      </w:r>
      <w:proofErr w:type="spellEnd"/>
      <w:r w:rsidRPr="00B4276F">
        <w:rPr>
          <w:rFonts w:eastAsia="Times New Roman" w:cstheme="minorHAnsi"/>
          <w:lang w:eastAsia="de-DE"/>
        </w:rPr>
        <w:t xml:space="preserve"> ist nur rund 10 Auto-Minuten von hier entfernt</w:t>
      </w:r>
      <w:r w:rsidR="00470E07" w:rsidRPr="00B4276F">
        <w:rPr>
          <w:rFonts w:eastAsia="Times New Roman" w:cstheme="minorHAnsi"/>
          <w:lang w:eastAsia="de-DE"/>
        </w:rPr>
        <w:t>.</w:t>
      </w:r>
      <w:r w:rsidRPr="00B4276F">
        <w:rPr>
          <w:rFonts w:eastAsia="Times New Roman" w:cstheme="minorHAnsi"/>
          <w:lang w:eastAsia="de-DE"/>
        </w:rPr>
        <w:t xml:space="preserve"> </w:t>
      </w:r>
    </w:p>
    <w:p w14:paraId="26D66E17" w14:textId="654706BC" w:rsidR="004131A4" w:rsidRPr="00B57F6C" w:rsidRDefault="004131A4" w:rsidP="004131A4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1" w:name="_Hlk44596609"/>
      <w:r w:rsidRPr="00B57F6C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B57F6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57F6C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>
        <w:rPr>
          <w:rFonts w:asciiTheme="minorHAnsi" w:hAnsiTheme="minorHAnsi" w:cstheme="minorHAnsi"/>
          <w:sz w:val="22"/>
          <w:szCs w:val="22"/>
        </w:rPr>
        <w:t>die An</w:t>
      </w:r>
      <w:r w:rsidRPr="00B57F6C">
        <w:rPr>
          <w:rFonts w:asciiTheme="minorHAnsi" w:hAnsiTheme="minorHAnsi" w:cstheme="minorHAnsi"/>
          <w:sz w:val="22"/>
          <w:szCs w:val="22"/>
        </w:rPr>
        <w:t>lage vor Ort über Augmented Reality in ihrem ursprünglichen Zustand und in 360°-Darstellung betrachten. Zum Download der kostenlosen ARGO-App (</w:t>
      </w:r>
      <w:hyperlink r:id="rId5" w:history="1">
        <w:r w:rsidRPr="00B57F6C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B57F6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7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A42F3" w14:textId="5068FC0C" w:rsidR="004131A4" w:rsidRPr="004131A4" w:rsidRDefault="004131A4" w:rsidP="004131A4">
      <w:pPr>
        <w:pStyle w:val="stmnte-icon-list-item"/>
        <w:rPr>
          <w:rFonts w:asciiTheme="minorHAnsi" w:hAnsiTheme="minorHAnsi" w:cstheme="minorHAnsi"/>
          <w:sz w:val="22"/>
          <w:szCs w:val="22"/>
        </w:rPr>
      </w:pPr>
      <w:r w:rsidRPr="004131A4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r w:rsidRPr="004131A4">
        <w:rPr>
          <w:rFonts w:asciiTheme="minorHAnsi" w:hAnsiTheme="minorHAnsi" w:cstheme="minorHAnsi"/>
          <w:sz w:val="22"/>
          <w:szCs w:val="22"/>
        </w:rPr>
        <w:br/>
        <w:t>Adresse: 54497 Morbach</w:t>
      </w:r>
      <w:r>
        <w:rPr>
          <w:rFonts w:asciiTheme="minorHAnsi" w:hAnsiTheme="minorHAnsi" w:cstheme="minorHAnsi"/>
          <w:sz w:val="22"/>
          <w:szCs w:val="22"/>
        </w:rPr>
        <w:br/>
        <w:t xml:space="preserve">Tel.: </w:t>
      </w:r>
      <w:r w:rsidRPr="004131A4">
        <w:rPr>
          <w:rFonts w:asciiTheme="minorHAnsi" w:hAnsiTheme="minorHAnsi" w:cstheme="minorHAnsi"/>
          <w:sz w:val="22"/>
          <w:szCs w:val="22"/>
        </w:rPr>
        <w:t xml:space="preserve"> +49 (0)6533/71-117 (Tourist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131A4">
        <w:rPr>
          <w:rFonts w:asciiTheme="minorHAnsi" w:hAnsiTheme="minorHAnsi" w:cstheme="minorHAnsi"/>
          <w:sz w:val="22"/>
          <w:szCs w:val="22"/>
        </w:rPr>
        <w:t>Info Morbach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131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4131A4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6" w:history="1">
        <w:r w:rsidRPr="004131A4">
          <w:rPr>
            <w:rFonts w:asciiTheme="minorHAnsi" w:hAnsiTheme="minorHAnsi" w:cstheme="minorHAnsi"/>
            <w:sz w:val="22"/>
            <w:szCs w:val="22"/>
          </w:rPr>
          <w:t>www.morbach.de</w:t>
        </w:r>
      </w:hyperlink>
      <w:r w:rsidRPr="004131A4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7" w:history="1">
        <w:r w:rsidRPr="004131A4">
          <w:rPr>
            <w:rFonts w:asciiTheme="minorHAnsi" w:hAnsiTheme="minorHAnsi" w:cstheme="minorHAnsi"/>
            <w:sz w:val="22"/>
            <w:szCs w:val="22"/>
          </w:rPr>
          <w:t xml:space="preserve">touristinfo@morbach.de </w:t>
        </w:r>
      </w:hyperlink>
      <w:r w:rsidRPr="004131A4">
        <w:rPr>
          <w:rFonts w:asciiTheme="minorHAnsi" w:hAnsiTheme="minorHAnsi" w:cstheme="minorHAnsi"/>
          <w:sz w:val="22"/>
          <w:szCs w:val="22"/>
        </w:rPr>
        <w:br/>
        <w:t xml:space="preserve">Öffnungszeiten: das Gelände ist frei zugänglich </w:t>
      </w:r>
      <w:r w:rsidRPr="004131A4">
        <w:rPr>
          <w:rFonts w:asciiTheme="minorHAnsi" w:hAnsiTheme="minorHAnsi" w:cstheme="minorHAnsi"/>
          <w:sz w:val="22"/>
          <w:szCs w:val="22"/>
        </w:rPr>
        <w:br/>
        <w:t xml:space="preserve">Koordinaten: </w:t>
      </w:r>
      <w:r w:rsidRPr="003E4E6F">
        <w:rPr>
          <w:rFonts w:asciiTheme="minorHAnsi" w:hAnsiTheme="minorHAnsi" w:cstheme="minorHAnsi"/>
          <w:sz w:val="22"/>
          <w:szCs w:val="22"/>
        </w:rPr>
        <w:t>49,843949</w:t>
      </w:r>
      <w:r w:rsidRPr="004131A4">
        <w:rPr>
          <w:rFonts w:asciiTheme="minorHAnsi" w:hAnsiTheme="minorHAnsi" w:cstheme="minorHAnsi"/>
          <w:sz w:val="22"/>
          <w:szCs w:val="22"/>
        </w:rPr>
        <w:t xml:space="preserve">°N, </w:t>
      </w:r>
      <w:r w:rsidRPr="003E4E6F">
        <w:rPr>
          <w:rFonts w:asciiTheme="minorHAnsi" w:hAnsiTheme="minorHAnsi" w:cstheme="minorHAnsi"/>
          <w:sz w:val="22"/>
          <w:szCs w:val="22"/>
        </w:rPr>
        <w:t>7,074288</w:t>
      </w:r>
      <w:r w:rsidRPr="004131A4">
        <w:rPr>
          <w:rFonts w:asciiTheme="minorHAnsi" w:hAnsiTheme="minorHAnsi" w:cstheme="minorHAnsi"/>
          <w:sz w:val="22"/>
          <w:szCs w:val="22"/>
        </w:rPr>
        <w:t>°E</w:t>
      </w:r>
      <w:r w:rsidRPr="004131A4">
        <w:rPr>
          <w:rFonts w:asciiTheme="minorHAnsi" w:hAnsiTheme="minorHAnsi" w:cstheme="minorHAnsi"/>
          <w:sz w:val="22"/>
          <w:szCs w:val="22"/>
        </w:rPr>
        <w:br/>
      </w:r>
      <w:bookmarkEnd w:id="1"/>
    </w:p>
    <w:p w14:paraId="63401DA7" w14:textId="2DBE7CC4" w:rsidR="003E4E6F" w:rsidRDefault="003E4E6F" w:rsidP="00AF1834">
      <w:pPr>
        <w:rPr>
          <w:rFonts w:cstheme="minorHAnsi"/>
          <w:bCs/>
        </w:rPr>
      </w:pPr>
    </w:p>
    <w:p w14:paraId="7FC530A8" w14:textId="4AE8ABD8" w:rsidR="003E4E6F" w:rsidRDefault="003E4E6F" w:rsidP="00AF1834">
      <w:pPr>
        <w:rPr>
          <w:rFonts w:cstheme="minorHAnsi"/>
          <w:bCs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3E4E6F" w:rsidRPr="003E4E6F" w14:paraId="0C70D0E8" w14:textId="77777777" w:rsidTr="003E4E6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40D" w14:textId="4C09D6A4" w:rsidR="003E4E6F" w:rsidRPr="003E4E6F" w:rsidRDefault="003E4E6F" w:rsidP="003E4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CC6" w14:textId="773002E5" w:rsidR="003E4E6F" w:rsidRPr="003E4E6F" w:rsidRDefault="003E4E6F" w:rsidP="003E4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5B155F66" w14:textId="77777777" w:rsidR="003E4E6F" w:rsidRDefault="003E4E6F" w:rsidP="00AF1834">
      <w:pPr>
        <w:rPr>
          <w:rFonts w:cstheme="minorHAnsi"/>
          <w:bCs/>
        </w:rPr>
      </w:pPr>
    </w:p>
    <w:sectPr w:rsidR="003E4E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3916"/>
    <w:multiLevelType w:val="multilevel"/>
    <w:tmpl w:val="8018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91"/>
    <w:rsid w:val="000825EC"/>
    <w:rsid w:val="00207573"/>
    <w:rsid w:val="00220571"/>
    <w:rsid w:val="003E4E6F"/>
    <w:rsid w:val="004131A4"/>
    <w:rsid w:val="00470E07"/>
    <w:rsid w:val="006F6D5E"/>
    <w:rsid w:val="008472BA"/>
    <w:rsid w:val="0087539D"/>
    <w:rsid w:val="00AF1834"/>
    <w:rsid w:val="00B1139A"/>
    <w:rsid w:val="00B1473C"/>
    <w:rsid w:val="00B4276F"/>
    <w:rsid w:val="00B87191"/>
    <w:rsid w:val="00CB600C"/>
    <w:rsid w:val="00D0667E"/>
    <w:rsid w:val="00DC5015"/>
    <w:rsid w:val="00F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EE96"/>
  <w15:chartTrackingRefBased/>
  <w15:docId w15:val="{DB8C9726-FFEE-40EC-A4A2-2C8618D0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7191"/>
  </w:style>
  <w:style w:type="paragraph" w:styleId="berschrift2">
    <w:name w:val="heading 2"/>
    <w:basedOn w:val="Standard"/>
    <w:link w:val="berschrift2Zchn"/>
    <w:uiPriority w:val="9"/>
    <w:qFormat/>
    <w:rsid w:val="00413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2404,bqiaagaaebkdaaagvqmaaaoabwaabaghaaaaaaaaaaaaaaaaaaaaaaaaaaaaaaaaaaaaaaaaaaaaaaaaaaaaaaaaaaaaaaaaaaaaaaaaaaaaaaaaaaaaaaaaaaaaaaaaaaaaaaaaaaaaaaaaaaaaaaaaaaaaaaaaaaaaaaaaaaaaaaaaaaaaaaaaaaaaaaaaaaaaaaaaaaaaaaaaaaaaaaaaaaaaaaaaaaaaaaaa"/>
    <w:basedOn w:val="Standard"/>
    <w:rsid w:val="0022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22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131A4"/>
    <w:rPr>
      <w:color w:val="0000FF"/>
      <w:u w:val="single"/>
    </w:rPr>
  </w:style>
  <w:style w:type="character" w:customStyle="1" w:styleId="lrzxr">
    <w:name w:val="lrzxr"/>
    <w:basedOn w:val="Absatz-Standardschriftart"/>
    <w:rsid w:val="004131A4"/>
  </w:style>
  <w:style w:type="character" w:customStyle="1" w:styleId="berschrift2Zchn">
    <w:name w:val="Überschrift 2 Zchn"/>
    <w:basedOn w:val="Absatz-Standardschriftart"/>
    <w:link w:val="berschrift2"/>
    <w:uiPriority w:val="9"/>
    <w:rsid w:val="004131A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31A4"/>
    <w:rPr>
      <w:color w:val="605E5C"/>
      <w:shd w:val="clear" w:color="auto" w:fill="E1DFDD"/>
    </w:rPr>
  </w:style>
  <w:style w:type="paragraph" w:customStyle="1" w:styleId="stmnte-icon-list-item">
    <w:name w:val="stmnte-icon-list-item"/>
    <w:basedOn w:val="Standard"/>
    <w:rsid w:val="0041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nderline">
    <w:name w:val="underline"/>
    <w:basedOn w:val="Absatz-Standardschriftart"/>
    <w:rsid w:val="004131A4"/>
  </w:style>
  <w:style w:type="character" w:styleId="Kommentarzeichen">
    <w:name w:val="annotation reference"/>
    <w:basedOn w:val="Absatz-Standardschriftart"/>
    <w:uiPriority w:val="99"/>
    <w:semiHidden/>
    <w:unhideWhenUsed/>
    <w:rsid w:val="00D066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66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66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6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6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info@morbach.d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bach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2020-10-08T13:40:00Z</dcterms:created>
  <dcterms:modified xsi:type="dcterms:W3CDTF">2020-10-08T13:40:00Z</dcterms:modified>
</cp:coreProperties>
</file>