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17174" w14:textId="5C735D7B" w:rsidR="00FE5C86" w:rsidRPr="00396E72" w:rsidRDefault="00FE5C86" w:rsidP="00FE5C86">
      <w:pPr>
        <w:rPr>
          <w:rFonts w:asciiTheme="minorHAnsi" w:hAnsiTheme="minorHAnsi" w:cstheme="minorHAnsi"/>
          <w:b/>
          <w:color w:val="000000" w:themeColor="text1"/>
        </w:rPr>
      </w:pPr>
      <w:r w:rsidRPr="00396E72">
        <w:rPr>
          <w:rFonts w:asciiTheme="minorHAnsi" w:hAnsiTheme="minorHAnsi" w:cstheme="minorHAnsi"/>
          <w:b/>
          <w:color w:val="000000" w:themeColor="text1"/>
        </w:rPr>
        <w:t>104 Dalheim, römischer Meilenstein</w:t>
      </w:r>
    </w:p>
    <w:p w14:paraId="61CA22EA" w14:textId="77777777" w:rsidR="00FE5C86" w:rsidRPr="00396E72" w:rsidRDefault="00FE5C86" w:rsidP="00FE5C86">
      <w:pPr>
        <w:rPr>
          <w:rFonts w:asciiTheme="minorHAnsi" w:hAnsiTheme="minorHAnsi" w:cstheme="minorHAnsi"/>
          <w:color w:val="000000" w:themeColor="text1"/>
        </w:rPr>
      </w:pPr>
    </w:p>
    <w:p w14:paraId="22AA588E" w14:textId="0EFE52F0" w:rsidR="00FE5C86" w:rsidRPr="00396E72" w:rsidRDefault="00733C0C" w:rsidP="00FE5C86">
      <w:pPr>
        <w:rPr>
          <w:rFonts w:asciiTheme="minorHAnsi" w:hAnsiTheme="minorHAnsi" w:cstheme="minorHAnsi"/>
          <w:color w:val="000000" w:themeColor="text1"/>
        </w:rPr>
      </w:pPr>
      <w:r w:rsidRPr="00396E72">
        <w:rPr>
          <w:rFonts w:asciiTheme="minorHAnsi" w:hAnsiTheme="minorHAnsi" w:cstheme="minorHAnsi"/>
          <w:b/>
          <w:bCs/>
          <w:color w:val="000000" w:themeColor="text1"/>
        </w:rPr>
        <w:t>Kurztext</w:t>
      </w:r>
      <w:r w:rsidRPr="00396E72">
        <w:rPr>
          <w:rFonts w:asciiTheme="minorHAnsi" w:hAnsiTheme="minorHAnsi" w:cstheme="minorHAnsi"/>
          <w:color w:val="000000" w:themeColor="text1"/>
        </w:rPr>
        <w:br/>
        <w:t xml:space="preserve">An der ehemals römischen Fernstraße von Lyon über Trier zum Rhein ragen die Reste dieses kaiserlichen Meilensteins wie ein Baumstamm in die Höhe. </w:t>
      </w:r>
    </w:p>
    <w:p w14:paraId="7C14087D" w14:textId="77777777" w:rsidR="00FE5C86" w:rsidRPr="00396E72" w:rsidRDefault="00FE5C86" w:rsidP="00FE5C86">
      <w:pPr>
        <w:rPr>
          <w:rFonts w:asciiTheme="minorHAnsi" w:hAnsiTheme="minorHAnsi" w:cstheme="minorHAnsi"/>
          <w:color w:val="000000" w:themeColor="text1"/>
        </w:rPr>
      </w:pPr>
    </w:p>
    <w:p w14:paraId="27969980" w14:textId="6E9CB771" w:rsidR="00FE5C86" w:rsidRPr="00396E72" w:rsidRDefault="00733C0C" w:rsidP="00396E72">
      <w:pPr>
        <w:rPr>
          <w:rFonts w:asciiTheme="minorHAnsi" w:hAnsiTheme="minorHAnsi" w:cstheme="minorHAnsi"/>
          <w:color w:val="000000" w:themeColor="text1"/>
        </w:rPr>
      </w:pPr>
      <w:r w:rsidRPr="00396E72">
        <w:rPr>
          <w:rFonts w:asciiTheme="minorHAnsi" w:hAnsiTheme="minorHAnsi" w:cstheme="minorHAnsi"/>
          <w:b/>
          <w:bCs/>
          <w:color w:val="000000" w:themeColor="text1"/>
        </w:rPr>
        <w:t>Langtext</w:t>
      </w:r>
      <w:r w:rsidRPr="00396E72">
        <w:rPr>
          <w:rFonts w:asciiTheme="minorHAnsi" w:hAnsiTheme="minorHAnsi" w:cstheme="minorHAnsi"/>
          <w:color w:val="000000" w:themeColor="text1"/>
        </w:rPr>
        <w:br/>
      </w:r>
      <w:r w:rsidR="004550F8" w:rsidRPr="00396E72">
        <w:rPr>
          <w:rFonts w:asciiTheme="minorHAnsi" w:hAnsiTheme="minorHAnsi" w:cstheme="minorHAnsi"/>
          <w:color w:val="000000" w:themeColor="text1"/>
        </w:rPr>
        <w:t>Al</w:t>
      </w:r>
      <w:r w:rsidRPr="00396E72">
        <w:rPr>
          <w:rFonts w:asciiTheme="minorHAnsi" w:hAnsiTheme="minorHAnsi" w:cstheme="minorHAnsi"/>
          <w:color w:val="000000" w:themeColor="text1"/>
        </w:rPr>
        <w:t xml:space="preserve">s </w:t>
      </w:r>
      <w:r w:rsidR="004550F8" w:rsidRPr="00396E72">
        <w:rPr>
          <w:rFonts w:asciiTheme="minorHAnsi" w:hAnsiTheme="minorHAnsi" w:cstheme="minorHAnsi"/>
          <w:color w:val="000000" w:themeColor="text1"/>
        </w:rPr>
        <w:t xml:space="preserve">Kaiser Hadrian 121/122 </w:t>
      </w:r>
      <w:r w:rsidRPr="00396E72">
        <w:rPr>
          <w:rFonts w:asciiTheme="minorHAnsi" w:hAnsiTheme="minorHAnsi" w:cstheme="minorHAnsi"/>
          <w:color w:val="000000" w:themeColor="text1"/>
        </w:rPr>
        <w:t xml:space="preserve">n. Chr. </w:t>
      </w:r>
      <w:r w:rsidR="004550F8" w:rsidRPr="00396E72">
        <w:rPr>
          <w:rFonts w:asciiTheme="minorHAnsi" w:hAnsiTheme="minorHAnsi" w:cstheme="minorHAnsi"/>
          <w:color w:val="000000" w:themeColor="text1"/>
        </w:rPr>
        <w:t>auf einer Inspektionsreise die gallischen und germanischen Provinzen besucht</w:t>
      </w:r>
      <w:r w:rsidRPr="00396E72">
        <w:rPr>
          <w:rFonts w:asciiTheme="minorHAnsi" w:hAnsiTheme="minorHAnsi" w:cstheme="minorHAnsi"/>
          <w:color w:val="000000" w:themeColor="text1"/>
        </w:rPr>
        <w:t>e</w:t>
      </w:r>
      <w:r w:rsidR="004550F8" w:rsidRPr="00396E72">
        <w:rPr>
          <w:rFonts w:asciiTheme="minorHAnsi" w:hAnsiTheme="minorHAnsi" w:cstheme="minorHAnsi"/>
          <w:color w:val="000000" w:themeColor="text1"/>
        </w:rPr>
        <w:t>,</w:t>
      </w:r>
      <w:r w:rsidRPr="00396E72">
        <w:rPr>
          <w:rFonts w:asciiTheme="minorHAnsi" w:hAnsiTheme="minorHAnsi" w:cstheme="minorHAnsi"/>
          <w:color w:val="000000" w:themeColor="text1"/>
        </w:rPr>
        <w:t xml:space="preserve"> fand offensichtlich ein umfassender Ausbau der wichtig</w:t>
      </w:r>
      <w:r w:rsidR="006A2323">
        <w:rPr>
          <w:rFonts w:asciiTheme="minorHAnsi" w:hAnsiTheme="minorHAnsi" w:cstheme="minorHAnsi"/>
          <w:color w:val="000000" w:themeColor="text1"/>
        </w:rPr>
        <w:t>st</w:t>
      </w:r>
      <w:r w:rsidRPr="00396E72">
        <w:rPr>
          <w:rFonts w:asciiTheme="minorHAnsi" w:hAnsiTheme="minorHAnsi" w:cstheme="minorHAnsi"/>
          <w:color w:val="000000" w:themeColor="text1"/>
        </w:rPr>
        <w:t>en Straßen statt</w:t>
      </w:r>
      <w:r w:rsidR="003B7F54">
        <w:rPr>
          <w:rFonts w:asciiTheme="minorHAnsi" w:hAnsiTheme="minorHAnsi" w:cstheme="minorHAnsi"/>
          <w:color w:val="000000" w:themeColor="text1"/>
        </w:rPr>
        <w:t xml:space="preserve">. Dabei wurden auch </w:t>
      </w:r>
      <w:r w:rsidR="00396E72" w:rsidRPr="00396E72">
        <w:rPr>
          <w:rFonts w:asciiTheme="minorHAnsi" w:hAnsiTheme="minorHAnsi" w:cstheme="minorHAnsi"/>
          <w:color w:val="000000" w:themeColor="text1"/>
        </w:rPr>
        <w:t>zahlreiche Meilensteine aufgestellt</w:t>
      </w:r>
      <w:r w:rsidR="003B7F54">
        <w:rPr>
          <w:rFonts w:asciiTheme="minorHAnsi" w:hAnsiTheme="minorHAnsi" w:cstheme="minorHAnsi"/>
          <w:color w:val="000000" w:themeColor="text1"/>
        </w:rPr>
        <w:t xml:space="preserve">, einer davon in </w:t>
      </w:r>
      <w:r w:rsidRPr="00396E72">
        <w:rPr>
          <w:rFonts w:asciiTheme="minorHAnsi" w:hAnsiTheme="minorHAnsi" w:cstheme="minorHAnsi"/>
          <w:color w:val="000000" w:themeColor="text1"/>
        </w:rPr>
        <w:t>Dalheim</w:t>
      </w:r>
      <w:r w:rsidR="00396E72" w:rsidRPr="00396E72">
        <w:rPr>
          <w:rFonts w:asciiTheme="minorHAnsi" w:hAnsiTheme="minorHAnsi" w:cstheme="minorHAnsi"/>
          <w:color w:val="000000" w:themeColor="text1"/>
        </w:rPr>
        <w:t>, genau 25 römische Meilen (37 km) vor den Toren von Trier. Dalheim war auf der Strecke von Metz nach Trier Etappenort vor dem letzten Tagesabschnitt für schwere Wagen</w:t>
      </w:r>
      <w:r w:rsidR="006A2323">
        <w:rPr>
          <w:rFonts w:asciiTheme="minorHAnsi" w:hAnsiTheme="minorHAnsi" w:cstheme="minorHAnsi"/>
          <w:color w:val="000000" w:themeColor="text1"/>
        </w:rPr>
        <w:t xml:space="preserve"> – e</w:t>
      </w:r>
      <w:r w:rsidR="00396E72" w:rsidRPr="00396E72">
        <w:rPr>
          <w:rFonts w:asciiTheme="minorHAnsi" w:hAnsiTheme="minorHAnsi" w:cstheme="minorHAnsi"/>
          <w:color w:val="000000" w:themeColor="text1"/>
        </w:rPr>
        <w:t xml:space="preserve">in schneller Reisewagen brauchte </w:t>
      </w:r>
      <w:r w:rsidR="006A2323">
        <w:rPr>
          <w:rFonts w:asciiTheme="minorHAnsi" w:hAnsiTheme="minorHAnsi" w:cstheme="minorHAnsi"/>
          <w:color w:val="000000" w:themeColor="text1"/>
        </w:rPr>
        <w:t xml:space="preserve">von hier </w:t>
      </w:r>
      <w:r w:rsidR="00396E72" w:rsidRPr="00396E72">
        <w:rPr>
          <w:rFonts w:asciiTheme="minorHAnsi" w:hAnsiTheme="minorHAnsi" w:cstheme="minorHAnsi"/>
          <w:color w:val="000000" w:themeColor="text1"/>
        </w:rPr>
        <w:t xml:space="preserve">nur einen halben Tag. Die </w:t>
      </w:r>
      <w:r w:rsidRPr="00396E72">
        <w:rPr>
          <w:rFonts w:asciiTheme="minorHAnsi" w:hAnsiTheme="minorHAnsi" w:cstheme="minorHAnsi"/>
          <w:color w:val="000000" w:themeColor="text1"/>
        </w:rPr>
        <w:t>ursprünglich 2,34 Meter hohe Säule</w:t>
      </w:r>
      <w:r w:rsidR="00396E72" w:rsidRPr="00396E72">
        <w:rPr>
          <w:rFonts w:asciiTheme="minorHAnsi" w:hAnsiTheme="minorHAnsi" w:cstheme="minorHAnsi"/>
          <w:color w:val="000000" w:themeColor="text1"/>
        </w:rPr>
        <w:t xml:space="preserve"> im Wald zwischen Dalheim und </w:t>
      </w:r>
      <w:proofErr w:type="spellStart"/>
      <w:r w:rsidR="00396E72" w:rsidRPr="00396E72">
        <w:rPr>
          <w:rFonts w:asciiTheme="minorHAnsi" w:hAnsiTheme="minorHAnsi" w:cstheme="minorHAnsi"/>
          <w:color w:val="000000" w:themeColor="text1"/>
        </w:rPr>
        <w:t>Medingen</w:t>
      </w:r>
      <w:proofErr w:type="spellEnd"/>
      <w:r w:rsidR="00396E72" w:rsidRPr="00396E72">
        <w:rPr>
          <w:rFonts w:asciiTheme="minorHAnsi" w:hAnsiTheme="minorHAnsi" w:cstheme="minorHAnsi"/>
          <w:color w:val="000000" w:themeColor="text1"/>
        </w:rPr>
        <w:t xml:space="preserve"> zeigte nicht nur </w:t>
      </w:r>
      <w:r w:rsidRPr="00396E72">
        <w:rPr>
          <w:rFonts w:asciiTheme="minorHAnsi" w:hAnsiTheme="minorHAnsi" w:cstheme="minorHAnsi"/>
          <w:color w:val="000000" w:themeColor="text1"/>
        </w:rPr>
        <w:t>die Entfernung nach Trier</w:t>
      </w:r>
      <w:r w:rsidR="00396E72" w:rsidRPr="00396E72">
        <w:rPr>
          <w:rFonts w:asciiTheme="minorHAnsi" w:hAnsiTheme="minorHAnsi" w:cstheme="minorHAnsi"/>
          <w:color w:val="000000" w:themeColor="text1"/>
        </w:rPr>
        <w:t>, s</w:t>
      </w:r>
      <w:r w:rsidRPr="00396E72">
        <w:rPr>
          <w:rFonts w:asciiTheme="minorHAnsi" w:hAnsiTheme="minorHAnsi" w:cstheme="minorHAnsi"/>
          <w:color w:val="000000" w:themeColor="text1"/>
        </w:rPr>
        <w:t xml:space="preserve">ie ehrte auch den </w:t>
      </w:r>
      <w:r w:rsidR="00FE5C86" w:rsidRPr="00396E72">
        <w:rPr>
          <w:rFonts w:asciiTheme="minorHAnsi" w:hAnsiTheme="minorHAnsi" w:cstheme="minorHAnsi"/>
          <w:color w:val="000000" w:themeColor="text1"/>
        </w:rPr>
        <w:t xml:space="preserve">Kaiser </w:t>
      </w:r>
      <w:r w:rsidRPr="00396E72">
        <w:rPr>
          <w:rFonts w:asciiTheme="minorHAnsi" w:hAnsiTheme="minorHAnsi" w:cstheme="minorHAnsi"/>
          <w:color w:val="000000" w:themeColor="text1"/>
        </w:rPr>
        <w:t>mit einer entsprechenden Inschrift</w:t>
      </w:r>
      <w:r w:rsidR="00396E72" w:rsidRPr="00396E72">
        <w:rPr>
          <w:rFonts w:asciiTheme="minorHAnsi" w:hAnsiTheme="minorHAnsi" w:cstheme="minorHAnsi"/>
          <w:color w:val="000000" w:themeColor="text1"/>
        </w:rPr>
        <w:t>:</w:t>
      </w:r>
    </w:p>
    <w:p w14:paraId="578B812A" w14:textId="77777777" w:rsidR="00FE5C86" w:rsidRPr="00396E72" w:rsidRDefault="00FE5C86" w:rsidP="00FE5C86">
      <w:pPr>
        <w:rPr>
          <w:rFonts w:asciiTheme="minorHAnsi" w:hAnsiTheme="minorHAnsi" w:cstheme="minorHAnsi"/>
          <w:color w:val="000000" w:themeColor="text1"/>
        </w:rPr>
      </w:pPr>
    </w:p>
    <w:p w14:paraId="1DE714E8" w14:textId="5E8F584B" w:rsidR="00FE5C86" w:rsidRPr="00396E72" w:rsidRDefault="00FE5C86" w:rsidP="00FE5C86">
      <w:pPr>
        <w:rPr>
          <w:rFonts w:asciiTheme="minorHAnsi" w:hAnsiTheme="minorHAnsi" w:cstheme="minorHAnsi"/>
          <w:i/>
          <w:color w:val="000000" w:themeColor="text1"/>
        </w:rPr>
      </w:pPr>
      <w:r w:rsidRPr="00396E72">
        <w:rPr>
          <w:rFonts w:asciiTheme="minorHAnsi" w:hAnsiTheme="minorHAnsi" w:cstheme="minorHAnsi"/>
          <w:i/>
          <w:color w:val="000000" w:themeColor="text1"/>
        </w:rPr>
        <w:t xml:space="preserve">Für den Imperator und Caesar, des göttlichen / </w:t>
      </w:r>
      <w:proofErr w:type="spellStart"/>
      <w:r w:rsidRPr="00396E72">
        <w:rPr>
          <w:rFonts w:asciiTheme="minorHAnsi" w:hAnsiTheme="minorHAnsi" w:cstheme="minorHAnsi"/>
          <w:i/>
          <w:color w:val="000000" w:themeColor="text1"/>
        </w:rPr>
        <w:t>Partherbezwingers</w:t>
      </w:r>
      <w:proofErr w:type="spellEnd"/>
      <w:r w:rsidRPr="00396E72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396E72">
        <w:rPr>
          <w:rFonts w:asciiTheme="minorHAnsi" w:hAnsiTheme="minorHAnsi" w:cstheme="minorHAnsi"/>
          <w:i/>
          <w:color w:val="000000" w:themeColor="text1"/>
        </w:rPr>
        <w:t>Traianus</w:t>
      </w:r>
      <w:proofErr w:type="spellEnd"/>
      <w:r w:rsidRPr="00396E72">
        <w:rPr>
          <w:rFonts w:asciiTheme="minorHAnsi" w:hAnsiTheme="minorHAnsi" w:cstheme="minorHAnsi"/>
          <w:i/>
          <w:color w:val="000000" w:themeColor="text1"/>
        </w:rPr>
        <w:t xml:space="preserve"> Sohn, / des göttlichen </w:t>
      </w:r>
      <w:proofErr w:type="spellStart"/>
      <w:r w:rsidRPr="00396E72">
        <w:rPr>
          <w:rFonts w:asciiTheme="minorHAnsi" w:hAnsiTheme="minorHAnsi" w:cstheme="minorHAnsi"/>
          <w:i/>
          <w:color w:val="000000" w:themeColor="text1"/>
        </w:rPr>
        <w:t>Nerva</w:t>
      </w:r>
      <w:proofErr w:type="spellEnd"/>
      <w:r w:rsidRPr="00396E72">
        <w:rPr>
          <w:rFonts w:asciiTheme="minorHAnsi" w:hAnsiTheme="minorHAnsi" w:cstheme="minorHAnsi"/>
          <w:i/>
          <w:color w:val="000000" w:themeColor="text1"/>
        </w:rPr>
        <w:t xml:space="preserve"> Enkel, / für </w:t>
      </w:r>
      <w:proofErr w:type="spellStart"/>
      <w:r w:rsidRPr="00396E72">
        <w:rPr>
          <w:rFonts w:asciiTheme="minorHAnsi" w:hAnsiTheme="minorHAnsi" w:cstheme="minorHAnsi"/>
          <w:i/>
          <w:color w:val="000000" w:themeColor="text1"/>
        </w:rPr>
        <w:t>Traianus</w:t>
      </w:r>
      <w:proofErr w:type="spellEnd"/>
      <w:r w:rsidRPr="00396E72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396E72">
        <w:rPr>
          <w:rFonts w:asciiTheme="minorHAnsi" w:hAnsiTheme="minorHAnsi" w:cstheme="minorHAnsi"/>
          <w:i/>
          <w:color w:val="000000" w:themeColor="text1"/>
        </w:rPr>
        <w:t>Hadrianus</w:t>
      </w:r>
      <w:proofErr w:type="spellEnd"/>
      <w:r w:rsidRPr="00396E72">
        <w:rPr>
          <w:rFonts w:asciiTheme="minorHAnsi" w:hAnsiTheme="minorHAnsi" w:cstheme="minorHAnsi"/>
          <w:i/>
          <w:color w:val="000000" w:themeColor="text1"/>
        </w:rPr>
        <w:t xml:space="preserve">, </w:t>
      </w:r>
      <w:r w:rsidR="001D12CF">
        <w:rPr>
          <w:rFonts w:asciiTheme="minorHAnsi" w:hAnsiTheme="minorHAnsi" w:cstheme="minorHAnsi"/>
          <w:i/>
          <w:color w:val="000000" w:themeColor="text1"/>
        </w:rPr>
        <w:t xml:space="preserve">/ </w:t>
      </w:r>
      <w:r w:rsidRPr="00396E72">
        <w:rPr>
          <w:rFonts w:asciiTheme="minorHAnsi" w:hAnsiTheme="minorHAnsi" w:cstheme="minorHAnsi"/>
          <w:i/>
          <w:color w:val="000000" w:themeColor="text1"/>
        </w:rPr>
        <w:t xml:space="preserve">den Augustus, den höchsten Priester / mit der Macht eines Volkstribuns / zum 5. Mal und Konsul zum 5. Mal. / Von der Colonia Augusta </w:t>
      </w:r>
      <w:r w:rsidR="001D12CF">
        <w:rPr>
          <w:rFonts w:asciiTheme="minorHAnsi" w:hAnsiTheme="minorHAnsi" w:cstheme="minorHAnsi"/>
          <w:b/>
          <w:i/>
          <w:color w:val="000000" w:themeColor="text1"/>
          <w:vertAlign w:val="superscript"/>
        </w:rPr>
        <w:t xml:space="preserve">/ </w:t>
      </w:r>
      <w:r w:rsidRPr="00396E72">
        <w:rPr>
          <w:rFonts w:asciiTheme="minorHAnsi" w:hAnsiTheme="minorHAnsi" w:cstheme="minorHAnsi"/>
          <w:i/>
          <w:color w:val="000000" w:themeColor="text1"/>
        </w:rPr>
        <w:t xml:space="preserve">der </w:t>
      </w:r>
      <w:proofErr w:type="spellStart"/>
      <w:r w:rsidRPr="00396E72">
        <w:rPr>
          <w:rFonts w:asciiTheme="minorHAnsi" w:hAnsiTheme="minorHAnsi" w:cstheme="minorHAnsi"/>
          <w:i/>
          <w:color w:val="000000" w:themeColor="text1"/>
        </w:rPr>
        <w:t>Treverer</w:t>
      </w:r>
      <w:proofErr w:type="spellEnd"/>
      <w:r w:rsidRPr="00396E72">
        <w:rPr>
          <w:rFonts w:asciiTheme="minorHAnsi" w:hAnsiTheme="minorHAnsi" w:cstheme="minorHAnsi"/>
          <w:i/>
          <w:color w:val="000000" w:themeColor="text1"/>
        </w:rPr>
        <w:t>.</w:t>
      </w:r>
    </w:p>
    <w:p w14:paraId="018DB3D1" w14:textId="77777777" w:rsidR="00733C0C" w:rsidRPr="00396E72" w:rsidRDefault="00733C0C" w:rsidP="00733C0C">
      <w:pPr>
        <w:rPr>
          <w:rFonts w:asciiTheme="minorHAnsi" w:hAnsiTheme="minorHAnsi" w:cstheme="minorHAnsi"/>
          <w:color w:val="000000" w:themeColor="text1"/>
        </w:rPr>
      </w:pPr>
    </w:p>
    <w:p w14:paraId="33DB3873" w14:textId="3D0C1385" w:rsidR="00FE5C86" w:rsidRPr="00396E72" w:rsidRDefault="00396E72" w:rsidP="00396E72">
      <w:pPr>
        <w:rPr>
          <w:rFonts w:asciiTheme="minorHAnsi" w:hAnsiTheme="minorHAnsi" w:cstheme="minorHAnsi"/>
          <w:color w:val="000000" w:themeColor="text1"/>
        </w:rPr>
      </w:pPr>
      <w:r w:rsidRPr="00396E72">
        <w:rPr>
          <w:rFonts w:asciiTheme="minorHAnsi" w:hAnsiTheme="minorHAnsi" w:cstheme="minorHAnsi"/>
          <w:color w:val="000000" w:themeColor="text1"/>
        </w:rPr>
        <w:t xml:space="preserve">Vielleicht hat sich Kaiser Hadrian auf seinem Weg nach Trier in der nahegelegenen Straßenstation von Dalheim gestärkt? </w:t>
      </w:r>
    </w:p>
    <w:p w14:paraId="44C3AB44" w14:textId="77777777" w:rsidR="00FE5C86" w:rsidRPr="00396E72" w:rsidRDefault="00FE5C86" w:rsidP="00FE5C86">
      <w:pPr>
        <w:rPr>
          <w:rFonts w:asciiTheme="minorHAnsi" w:hAnsiTheme="minorHAnsi" w:cstheme="minorHAnsi"/>
          <w:color w:val="000000" w:themeColor="text1"/>
        </w:rPr>
      </w:pPr>
      <w:bookmarkStart w:id="0" w:name="_GoBack"/>
      <w:bookmarkEnd w:id="0"/>
    </w:p>
    <w:p w14:paraId="13C46FE0" w14:textId="28792AE2" w:rsidR="004550F8" w:rsidRPr="00396E72" w:rsidRDefault="004550F8" w:rsidP="004550F8">
      <w:pPr>
        <w:rPr>
          <w:rFonts w:asciiTheme="minorHAnsi" w:hAnsiTheme="minorHAnsi" w:cstheme="minorHAnsi"/>
          <w:color w:val="000000" w:themeColor="text1"/>
        </w:rPr>
      </w:pPr>
      <w:r w:rsidRPr="00396E72">
        <w:rPr>
          <w:rFonts w:asciiTheme="minorHAnsi" w:hAnsiTheme="minorHAnsi" w:cstheme="minorHAnsi"/>
          <w:b/>
          <w:bCs/>
          <w:color w:val="000000" w:themeColor="text1"/>
        </w:rPr>
        <w:t>Vergangenheit neu erleben</w:t>
      </w:r>
      <w:r w:rsidRPr="00396E72">
        <w:rPr>
          <w:rFonts w:asciiTheme="minorHAnsi" w:hAnsiTheme="minorHAnsi" w:cstheme="minorHAnsi"/>
          <w:b/>
          <w:bCs/>
          <w:color w:val="000000" w:themeColor="text1"/>
        </w:rPr>
        <w:br/>
      </w:r>
      <w:r w:rsidRPr="00396E72">
        <w:rPr>
          <w:rFonts w:asciiTheme="minorHAnsi" w:hAnsiTheme="minorHAnsi" w:cstheme="minorHAnsi"/>
          <w:color w:val="000000" w:themeColor="text1"/>
        </w:rPr>
        <w:t>Machen Sie sich Ihr ganz eigenes Bild von der Vergangenheit: Mit der kostenlosen ARGO-App können Sie d</w:t>
      </w:r>
      <w:r w:rsidR="00396E72" w:rsidRPr="00396E72">
        <w:rPr>
          <w:rFonts w:asciiTheme="minorHAnsi" w:hAnsiTheme="minorHAnsi" w:cstheme="minorHAnsi"/>
          <w:color w:val="000000" w:themeColor="text1"/>
        </w:rPr>
        <w:t xml:space="preserve">en Meilenstein </w:t>
      </w:r>
      <w:r w:rsidRPr="00396E72">
        <w:rPr>
          <w:rFonts w:asciiTheme="minorHAnsi" w:hAnsiTheme="minorHAnsi" w:cstheme="minorHAnsi"/>
          <w:color w:val="000000" w:themeColor="text1"/>
        </w:rPr>
        <w:t xml:space="preserve">vor Ort über </w:t>
      </w:r>
      <w:proofErr w:type="spellStart"/>
      <w:r w:rsidRPr="00396E72">
        <w:rPr>
          <w:rFonts w:asciiTheme="minorHAnsi" w:hAnsiTheme="minorHAnsi" w:cstheme="minorHAnsi"/>
          <w:color w:val="000000" w:themeColor="text1"/>
        </w:rPr>
        <w:t>Augmented</w:t>
      </w:r>
      <w:proofErr w:type="spellEnd"/>
      <w:r w:rsidRPr="00396E72">
        <w:rPr>
          <w:rFonts w:asciiTheme="minorHAnsi" w:hAnsiTheme="minorHAnsi" w:cstheme="minorHAnsi"/>
          <w:color w:val="000000" w:themeColor="text1"/>
        </w:rPr>
        <w:t xml:space="preserve"> Reality in </w:t>
      </w:r>
      <w:r w:rsidR="00396E72" w:rsidRPr="00396E72">
        <w:rPr>
          <w:rFonts w:asciiTheme="minorHAnsi" w:hAnsiTheme="minorHAnsi" w:cstheme="minorHAnsi"/>
          <w:color w:val="000000" w:themeColor="text1"/>
        </w:rPr>
        <w:t xml:space="preserve">seiner </w:t>
      </w:r>
      <w:r w:rsidRPr="00396E72">
        <w:rPr>
          <w:rFonts w:asciiTheme="minorHAnsi" w:hAnsiTheme="minorHAnsi" w:cstheme="minorHAnsi"/>
          <w:color w:val="000000" w:themeColor="text1"/>
        </w:rPr>
        <w:t>ursprünglichen Größe und in 360°-Darstellung betrachten. Zum Download der kostenlosen ARGO-App (</w:t>
      </w:r>
      <w:hyperlink r:id="rId4" w:history="1">
        <w:r w:rsidRPr="00396E72">
          <w:rPr>
            <w:rFonts w:asciiTheme="minorHAnsi" w:hAnsiTheme="minorHAnsi" w:cstheme="minorHAnsi"/>
            <w:color w:val="000000" w:themeColor="text1"/>
          </w:rPr>
          <w:t>www.ar-route.de</w:t>
        </w:r>
      </w:hyperlink>
      <w:r w:rsidRPr="00396E72">
        <w:rPr>
          <w:rFonts w:asciiTheme="minorHAnsi" w:hAnsiTheme="minorHAnsi" w:cstheme="minorHAnsi"/>
          <w:color w:val="000000" w:themeColor="text1"/>
        </w:rPr>
        <w:t>).</w:t>
      </w:r>
      <w:bookmarkStart w:id="1" w:name="_Hlk42858970"/>
      <w:bookmarkStart w:id="2" w:name="_Hlk45890658"/>
    </w:p>
    <w:p w14:paraId="72048E7B" w14:textId="112E1068" w:rsidR="004550F8" w:rsidRPr="00396E72" w:rsidRDefault="004550F8" w:rsidP="004550F8">
      <w:pPr>
        <w:rPr>
          <w:rStyle w:val="lrzxr"/>
          <w:rFonts w:asciiTheme="minorHAnsi" w:hAnsiTheme="minorHAnsi" w:cstheme="minorHAnsi"/>
          <w:color w:val="000000" w:themeColor="text1"/>
        </w:rPr>
      </w:pPr>
      <w:r w:rsidRPr="00396E72">
        <w:rPr>
          <w:rFonts w:asciiTheme="minorHAnsi" w:eastAsia="Times New Roman" w:hAnsiTheme="minorHAnsi" w:cstheme="minorHAnsi"/>
          <w:b/>
          <w:bCs/>
          <w:color w:val="000000" w:themeColor="text1"/>
          <w:lang w:eastAsia="de-DE"/>
        </w:rPr>
        <w:br/>
        <w:t>Technische Daten:</w:t>
      </w:r>
      <w:bookmarkEnd w:id="1"/>
      <w:r w:rsidRPr="00396E72">
        <w:rPr>
          <w:rFonts w:asciiTheme="minorHAnsi" w:hAnsiTheme="minorHAnsi" w:cstheme="minorHAnsi"/>
          <w:b/>
          <w:bCs/>
          <w:color w:val="000000" w:themeColor="text1"/>
        </w:rPr>
        <w:br/>
      </w:r>
      <w:r w:rsidRPr="00396E72">
        <w:rPr>
          <w:rStyle w:val="lrzxr"/>
          <w:rFonts w:asciiTheme="minorHAnsi" w:hAnsiTheme="minorHAnsi" w:cstheme="minorHAnsi"/>
          <w:color w:val="000000" w:themeColor="text1"/>
        </w:rPr>
        <w:t>Adresse:</w:t>
      </w:r>
      <w:r w:rsidR="00396E72" w:rsidRPr="00396E72">
        <w:rPr>
          <w:rFonts w:asciiTheme="minorHAnsi" w:hAnsiTheme="minorHAnsi" w:cstheme="minorHAnsi"/>
          <w:color w:val="000000" w:themeColor="text1"/>
        </w:rPr>
        <w:t xml:space="preserve"> Rue de Dalheim, L</w:t>
      </w:r>
      <w:r w:rsidR="00B060C9">
        <w:rPr>
          <w:rFonts w:asciiTheme="minorHAnsi" w:hAnsiTheme="minorHAnsi" w:cstheme="minorHAnsi"/>
          <w:color w:val="000000" w:themeColor="text1"/>
        </w:rPr>
        <w:t>-</w:t>
      </w:r>
      <w:r w:rsidRPr="00396E72">
        <w:rPr>
          <w:rFonts w:asciiTheme="minorHAnsi" w:hAnsiTheme="minorHAnsi" w:cstheme="minorHAnsi"/>
          <w:color w:val="000000" w:themeColor="text1"/>
        </w:rPr>
        <w:t>5687 Dalheim, Luxemburg (Landstraße CR 153)</w:t>
      </w:r>
      <w:r w:rsidRPr="00396E72">
        <w:rPr>
          <w:rFonts w:asciiTheme="minorHAnsi" w:hAnsiTheme="minorHAnsi" w:cstheme="minorHAnsi"/>
          <w:color w:val="000000" w:themeColor="text1"/>
        </w:rPr>
        <w:br/>
      </w:r>
      <w:r w:rsidRPr="00396E72">
        <w:rPr>
          <w:rFonts w:asciiTheme="minorHAnsi" w:hAnsiTheme="minorHAnsi" w:cstheme="minorHAnsi"/>
        </w:rPr>
        <w:t xml:space="preserve">Website: </w:t>
      </w:r>
      <w:r w:rsidR="00396E72" w:rsidRPr="00396E72">
        <w:rPr>
          <w:rFonts w:asciiTheme="minorHAnsi" w:hAnsiTheme="minorHAnsi" w:cstheme="minorHAnsi"/>
        </w:rPr>
        <w:t>www.visitmoselle.lu</w:t>
      </w:r>
      <w:r w:rsidRPr="00396E72">
        <w:rPr>
          <w:rFonts w:asciiTheme="minorHAnsi" w:hAnsiTheme="minorHAnsi" w:cstheme="minorHAnsi"/>
        </w:rPr>
        <w:t xml:space="preserve"> </w:t>
      </w:r>
      <w:r w:rsidRPr="00396E72">
        <w:rPr>
          <w:rFonts w:asciiTheme="minorHAnsi" w:hAnsiTheme="minorHAnsi" w:cstheme="minorHAnsi"/>
        </w:rPr>
        <w:br/>
      </w:r>
      <w:r w:rsidRPr="00396E72">
        <w:rPr>
          <w:rStyle w:val="lrzxr"/>
          <w:rFonts w:asciiTheme="minorHAnsi" w:hAnsiTheme="minorHAnsi" w:cstheme="minorHAnsi"/>
          <w:color w:val="000000" w:themeColor="text1"/>
        </w:rPr>
        <w:t>Tel: +</w:t>
      </w:r>
      <w:r w:rsidR="00396E72" w:rsidRPr="00396E72">
        <w:rPr>
          <w:rFonts w:asciiTheme="minorHAnsi" w:hAnsiTheme="minorHAnsi" w:cstheme="minorHAnsi"/>
        </w:rPr>
        <w:t>352 26 74 78 74</w:t>
      </w:r>
      <w:r w:rsidR="00396E72" w:rsidRPr="00396E72">
        <w:rPr>
          <w:rStyle w:val="lrzxr"/>
          <w:rFonts w:asciiTheme="minorHAnsi" w:hAnsiTheme="minorHAnsi" w:cstheme="minorHAnsi"/>
          <w:color w:val="000000" w:themeColor="text1"/>
        </w:rPr>
        <w:t xml:space="preserve"> </w:t>
      </w:r>
      <w:r w:rsidRPr="00396E72">
        <w:rPr>
          <w:rStyle w:val="lrzxr"/>
          <w:rFonts w:asciiTheme="minorHAnsi" w:hAnsiTheme="minorHAnsi" w:cstheme="minorHAnsi"/>
          <w:color w:val="000000" w:themeColor="text1"/>
        </w:rPr>
        <w:t>(</w:t>
      </w:r>
      <w:proofErr w:type="spellStart"/>
      <w:r w:rsidR="00396E72" w:rsidRPr="00396E72">
        <w:rPr>
          <w:rStyle w:val="lrzxr"/>
          <w:rFonts w:asciiTheme="minorHAnsi" w:hAnsiTheme="minorHAnsi" w:cstheme="minorHAnsi"/>
          <w:color w:val="000000" w:themeColor="text1"/>
        </w:rPr>
        <w:t>Visit</w:t>
      </w:r>
      <w:proofErr w:type="spellEnd"/>
      <w:r w:rsidR="00396E72" w:rsidRPr="00396E72">
        <w:rPr>
          <w:rStyle w:val="lrzxr"/>
          <w:rFonts w:asciiTheme="minorHAnsi" w:hAnsiTheme="minorHAnsi" w:cstheme="minorHAnsi"/>
          <w:color w:val="000000" w:themeColor="text1"/>
        </w:rPr>
        <w:t xml:space="preserve"> Moselle) </w:t>
      </w:r>
      <w:r w:rsidRPr="00396E72">
        <w:rPr>
          <w:rStyle w:val="lrzxr"/>
          <w:rFonts w:asciiTheme="minorHAnsi" w:hAnsiTheme="minorHAnsi" w:cstheme="minorHAnsi"/>
          <w:color w:val="000000" w:themeColor="text1"/>
        </w:rPr>
        <w:t xml:space="preserve"> </w:t>
      </w:r>
      <w:r w:rsidRPr="00396E72">
        <w:rPr>
          <w:rStyle w:val="lrzxr"/>
          <w:rFonts w:asciiTheme="minorHAnsi" w:hAnsiTheme="minorHAnsi" w:cstheme="minorHAnsi"/>
          <w:color w:val="000000" w:themeColor="text1"/>
        </w:rPr>
        <w:br/>
        <w:t xml:space="preserve">E-Mail: </w:t>
      </w:r>
      <w:hyperlink r:id="rId5" w:history="1">
        <w:r w:rsidR="00396E72" w:rsidRPr="00396E72">
          <w:rPr>
            <w:rStyle w:val="Hyperlink"/>
            <w:rFonts w:asciiTheme="minorHAnsi" w:hAnsiTheme="minorHAnsi" w:cstheme="minorHAnsi"/>
          </w:rPr>
          <w:t>info@visitmoselle.lu</w:t>
        </w:r>
      </w:hyperlink>
      <w:r w:rsidRPr="00396E72">
        <w:rPr>
          <w:rStyle w:val="lrzxr"/>
          <w:rFonts w:asciiTheme="minorHAnsi" w:hAnsiTheme="minorHAnsi" w:cstheme="minorHAnsi"/>
          <w:color w:val="000000" w:themeColor="text1"/>
        </w:rPr>
        <w:br/>
        <w:t xml:space="preserve">Öffnungszeiten: </w:t>
      </w:r>
      <w:bookmarkStart w:id="3" w:name="_Hlk43450429"/>
      <w:r w:rsidRPr="00396E72">
        <w:rPr>
          <w:rStyle w:val="lrzxr"/>
          <w:rFonts w:asciiTheme="minorHAnsi" w:hAnsiTheme="minorHAnsi" w:cstheme="minorHAnsi"/>
          <w:color w:val="000000" w:themeColor="text1"/>
        </w:rPr>
        <w:t>frei zugänglich</w:t>
      </w:r>
      <w:r w:rsidRPr="00396E72">
        <w:rPr>
          <w:rStyle w:val="lrzxr"/>
          <w:rFonts w:asciiTheme="minorHAnsi" w:hAnsiTheme="minorHAnsi" w:cstheme="minorHAnsi"/>
          <w:color w:val="000000" w:themeColor="text1"/>
        </w:rPr>
        <w:br/>
        <w:t xml:space="preserve">Koordinaten: </w:t>
      </w:r>
      <w:r w:rsidRPr="004550F8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de-DE"/>
        </w:rPr>
        <w:t>49,56061</w:t>
      </w:r>
      <w:r w:rsidRPr="00396E72">
        <w:rPr>
          <w:rStyle w:val="lrzxr"/>
          <w:rFonts w:asciiTheme="minorHAnsi" w:hAnsiTheme="minorHAnsi" w:cstheme="minorHAnsi"/>
          <w:color w:val="000000" w:themeColor="text1"/>
        </w:rPr>
        <w:t xml:space="preserve">°N,  </w:t>
      </w:r>
      <w:r w:rsidRPr="004550F8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de-DE"/>
        </w:rPr>
        <w:t>6,25359</w:t>
      </w:r>
      <w:r w:rsidRPr="00396E72">
        <w:rPr>
          <w:rStyle w:val="lrzxr"/>
          <w:rFonts w:asciiTheme="minorHAnsi" w:hAnsiTheme="minorHAnsi" w:cstheme="minorHAnsi"/>
          <w:color w:val="000000" w:themeColor="text1"/>
        </w:rPr>
        <w:t>°E</w:t>
      </w:r>
      <w:bookmarkEnd w:id="3"/>
    </w:p>
    <w:bookmarkEnd w:id="2"/>
    <w:sectPr w:rsidR="004550F8" w:rsidRPr="00396E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86"/>
    <w:rsid w:val="001D12CF"/>
    <w:rsid w:val="00396E72"/>
    <w:rsid w:val="003B7F54"/>
    <w:rsid w:val="004550F8"/>
    <w:rsid w:val="006A2323"/>
    <w:rsid w:val="00733C0C"/>
    <w:rsid w:val="00787DBC"/>
    <w:rsid w:val="00B060C9"/>
    <w:rsid w:val="00E019FC"/>
    <w:rsid w:val="00FE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EC91"/>
  <w15:chartTrackingRefBased/>
  <w15:docId w15:val="{ABE05D9A-A853-4FDA-86DB-8EC1CC43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E5C8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rzxr">
    <w:name w:val="lrzxr"/>
    <w:basedOn w:val="Absatz-Standardschriftart"/>
    <w:rsid w:val="004550F8"/>
  </w:style>
  <w:style w:type="paragraph" w:styleId="StandardWeb">
    <w:name w:val="Normal (Web)"/>
    <w:basedOn w:val="Standard"/>
    <w:uiPriority w:val="99"/>
    <w:semiHidden/>
    <w:unhideWhenUsed/>
    <w:rsid w:val="00396E72"/>
    <w:pPr>
      <w:spacing w:before="100" w:beforeAutospacing="1" w:after="100" w:afterAutospacing="1"/>
    </w:pPr>
    <w:rPr>
      <w:rFonts w:eastAsia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396E72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6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0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visitmoselle.lu" TargetMode="Externa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Silke Günnewig</cp:lastModifiedBy>
  <cp:revision>2</cp:revision>
  <dcterms:created xsi:type="dcterms:W3CDTF">2020-10-08T09:45:00Z</dcterms:created>
  <dcterms:modified xsi:type="dcterms:W3CDTF">2020-10-08T09:45:00Z</dcterms:modified>
</cp:coreProperties>
</file>