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C0BA" w14:textId="42930142" w:rsidR="00C467CE" w:rsidRPr="00F92B2A" w:rsidRDefault="00432900" w:rsidP="00C467CE">
      <w:pPr>
        <w:spacing w:after="0" w:line="240" w:lineRule="auto"/>
        <w:rPr>
          <w:rFonts w:eastAsia="Times New Roman" w:cstheme="minorHAnsi"/>
          <w:b/>
          <w:bCs/>
          <w:lang w:eastAsia="de-DE"/>
        </w:rPr>
      </w:pPr>
      <w:r w:rsidRPr="00F92B2A">
        <w:rPr>
          <w:rFonts w:eastAsia="Times New Roman" w:cstheme="minorHAnsi"/>
          <w:b/>
          <w:bCs/>
          <w:lang w:eastAsia="de-DE"/>
        </w:rPr>
        <w:t xml:space="preserve">107 </w:t>
      </w:r>
      <w:r w:rsidR="00C467CE" w:rsidRPr="00F92B2A">
        <w:rPr>
          <w:rFonts w:eastAsia="Times New Roman" w:cstheme="minorHAnsi"/>
          <w:b/>
          <w:bCs/>
          <w:lang w:eastAsia="de-DE"/>
        </w:rPr>
        <w:t>Grabdenkmal Grevenmacher-</w:t>
      </w:r>
      <w:proofErr w:type="spellStart"/>
      <w:r w:rsidR="00C467CE" w:rsidRPr="00F92B2A">
        <w:rPr>
          <w:rFonts w:eastAsia="Times New Roman" w:cstheme="minorHAnsi"/>
          <w:b/>
          <w:bCs/>
          <w:lang w:eastAsia="de-DE"/>
        </w:rPr>
        <w:t>Potaschberg</w:t>
      </w:r>
      <w:proofErr w:type="spellEnd"/>
    </w:p>
    <w:p w14:paraId="3094A82E" w14:textId="2B507066" w:rsidR="00FD07C5" w:rsidRDefault="00CF4AF5">
      <w:pPr>
        <w:rPr>
          <w:rFonts w:cstheme="minorHAnsi"/>
        </w:rPr>
      </w:pPr>
    </w:p>
    <w:p w14:paraId="407487F6" w14:textId="5119DD93" w:rsidR="00253D83" w:rsidRDefault="00253D83" w:rsidP="00674C70">
      <w:r w:rsidRPr="00253D83">
        <w:rPr>
          <w:rStyle w:val="Hyperlink"/>
          <w:rFonts w:cstheme="minorHAnsi"/>
          <w:b/>
          <w:bCs/>
          <w:color w:val="000000" w:themeColor="text1"/>
          <w:u w:val="none"/>
        </w:rPr>
        <w:t>Kur</w:t>
      </w:r>
      <w:r>
        <w:rPr>
          <w:rStyle w:val="Hyperlink"/>
          <w:rFonts w:cstheme="minorHAnsi"/>
          <w:b/>
          <w:bCs/>
          <w:color w:val="000000" w:themeColor="text1"/>
          <w:u w:val="none"/>
        </w:rPr>
        <w:t>z</w:t>
      </w:r>
      <w:r w:rsidRPr="00253D83">
        <w:rPr>
          <w:rStyle w:val="Hyperlink"/>
          <w:rFonts w:cstheme="minorHAnsi"/>
          <w:b/>
          <w:bCs/>
          <w:color w:val="000000" w:themeColor="text1"/>
          <w:u w:val="none"/>
        </w:rPr>
        <w:t>text:</w:t>
      </w:r>
      <w:r w:rsidRPr="00253D83">
        <w:rPr>
          <w:rStyle w:val="Hyperlink"/>
          <w:rFonts w:cstheme="minorHAnsi"/>
          <w:b/>
          <w:bCs/>
          <w:color w:val="000000" w:themeColor="text1"/>
          <w:u w:val="none"/>
        </w:rPr>
        <w:br/>
      </w:r>
      <w:r w:rsidR="00EF1FE0">
        <w:t xml:space="preserve">Mit einer Höhe von 12 Metern </w:t>
      </w:r>
      <w:r>
        <w:t xml:space="preserve">zählte </w:t>
      </w:r>
      <w:r w:rsidR="00EF1FE0">
        <w:t xml:space="preserve">es </w:t>
      </w:r>
      <w:r>
        <w:t xml:space="preserve">zu den </w:t>
      </w:r>
      <w:r w:rsidR="00674C70">
        <w:t>größten römischen Grabmonumenten der Moselregion</w:t>
      </w:r>
      <w:r w:rsidR="00EF1FE0">
        <w:t xml:space="preserve">. Dazu war es reich verziert. Zentauren spielten </w:t>
      </w:r>
      <w:r w:rsidR="00E62D5B">
        <w:t xml:space="preserve">dabei </w:t>
      </w:r>
      <w:r w:rsidR="00EF1FE0">
        <w:t>eine tragende Rolle.</w:t>
      </w:r>
    </w:p>
    <w:p w14:paraId="615F0875" w14:textId="41E990E5" w:rsidR="00674C70" w:rsidRDefault="00F92B2A" w:rsidP="00674C70">
      <w:r w:rsidRPr="00F92B2A">
        <w:rPr>
          <w:b/>
          <w:bCs/>
        </w:rPr>
        <w:t>Langtext</w:t>
      </w:r>
      <w:r w:rsidRPr="00F92B2A">
        <w:rPr>
          <w:b/>
          <w:bCs/>
        </w:rPr>
        <w:br/>
      </w:r>
      <w:r w:rsidR="000818E6">
        <w:t xml:space="preserve">Das imposante </w:t>
      </w:r>
      <w:r w:rsidR="00E62D5B">
        <w:t xml:space="preserve">Grabdenkmal </w:t>
      </w:r>
      <w:r w:rsidR="000818E6">
        <w:t xml:space="preserve">auf dem Grevenmacher </w:t>
      </w:r>
      <w:proofErr w:type="spellStart"/>
      <w:r w:rsidR="000818E6">
        <w:t>Potaschberg</w:t>
      </w:r>
      <w:proofErr w:type="spellEnd"/>
      <w:r w:rsidR="000818E6">
        <w:t xml:space="preserve"> wurde um 130 n. Chr. erbaut. </w:t>
      </w:r>
      <w:r w:rsidR="008D3385">
        <w:t>Es</w:t>
      </w:r>
      <w:r w:rsidR="000818E6">
        <w:t xml:space="preserve"> </w:t>
      </w:r>
      <w:r w:rsidR="008D3385">
        <w:t xml:space="preserve">wurde auf dem Gelände einer </w:t>
      </w:r>
      <w:r w:rsidR="00253D83">
        <w:t>etwa 500 Meter entfernten Villa</w:t>
      </w:r>
      <w:r w:rsidR="008D3385">
        <w:t xml:space="preserve"> errichtet</w:t>
      </w:r>
      <w:bookmarkStart w:id="0" w:name="_GoBack"/>
      <w:bookmarkEnd w:id="0"/>
      <w:r w:rsidR="000818E6">
        <w:t xml:space="preserve"> und lag </w:t>
      </w:r>
      <w:r w:rsidR="00253D83">
        <w:t>d</w:t>
      </w:r>
      <w:r w:rsidR="00674C70">
        <w:t>irekt an der großen Römerstraße</w:t>
      </w:r>
      <w:r w:rsidR="000818E6">
        <w:t xml:space="preserve">, die von </w:t>
      </w:r>
      <w:r w:rsidR="00674C70">
        <w:t>Metz</w:t>
      </w:r>
      <w:r w:rsidR="000818E6">
        <w:t xml:space="preserve"> nach </w:t>
      </w:r>
      <w:r w:rsidR="00674C70">
        <w:t>Trier</w:t>
      </w:r>
      <w:r w:rsidR="000818E6">
        <w:t xml:space="preserve"> führte</w:t>
      </w:r>
      <w:r w:rsidR="00253D83">
        <w:t>. In</w:t>
      </w:r>
      <w:r w:rsidR="000818E6">
        <w:t>m</w:t>
      </w:r>
      <w:r w:rsidR="00253D83">
        <w:t xml:space="preserve">itten </w:t>
      </w:r>
      <w:r w:rsidR="00674C70">
        <w:t>eine</w:t>
      </w:r>
      <w:r w:rsidR="00253D83">
        <w:t>s</w:t>
      </w:r>
      <w:r w:rsidR="00674C70">
        <w:t xml:space="preserve"> ummauerten Bezirk</w:t>
      </w:r>
      <w:r w:rsidR="00253D83">
        <w:t>s</w:t>
      </w:r>
      <w:r w:rsidR="00674C70">
        <w:t xml:space="preserve"> </w:t>
      </w:r>
      <w:r w:rsidR="00980948">
        <w:t xml:space="preserve">befand sich </w:t>
      </w:r>
      <w:r w:rsidR="00674C70">
        <w:t xml:space="preserve">das </w:t>
      </w:r>
      <w:r w:rsidR="00253D83">
        <w:t xml:space="preserve">rund </w:t>
      </w:r>
      <w:r w:rsidR="00674C70">
        <w:t xml:space="preserve">14 x 5,5 </w:t>
      </w:r>
      <w:r w:rsidR="00253D83">
        <w:t xml:space="preserve">Meter </w:t>
      </w:r>
      <w:r w:rsidR="00674C70">
        <w:t>große Fundament mit ungewöhnlichem Grundriss</w:t>
      </w:r>
      <w:r w:rsidR="000818E6">
        <w:t xml:space="preserve">. </w:t>
      </w:r>
      <w:r w:rsidR="00253D83">
        <w:t xml:space="preserve">Bei Ausgrabungen kamen </w:t>
      </w:r>
      <w:r w:rsidR="00674C70">
        <w:t>1000 Skulpturenreste, allein 58 Köpfe bis zur Überlebensgröße und zahlreiche Architekturteile</w:t>
      </w:r>
      <w:r w:rsidR="00980948">
        <w:t xml:space="preserve">, </w:t>
      </w:r>
      <w:r>
        <w:t>an</w:t>
      </w:r>
      <w:r w:rsidR="000818E6">
        <w:t>s</w:t>
      </w:r>
      <w:r>
        <w:t xml:space="preserve"> Licht</w:t>
      </w:r>
      <w:r w:rsidR="000818E6">
        <w:t xml:space="preserve">. </w:t>
      </w:r>
      <w:r>
        <w:t xml:space="preserve">Die Forscher schließen daraus, dass das Grabmal mindestens 12 Meter hoch </w:t>
      </w:r>
      <w:r w:rsidR="000818E6">
        <w:t xml:space="preserve">und mehrstöckig </w:t>
      </w:r>
      <w:r>
        <w:t>gewesen sein muss.</w:t>
      </w:r>
      <w:r w:rsidR="00674C70">
        <w:t xml:space="preserve"> Alle Seiten waren</w:t>
      </w:r>
      <w:r w:rsidR="000818E6">
        <w:t xml:space="preserve"> mit farbigen </w:t>
      </w:r>
      <w:r w:rsidR="00674C70">
        <w:t>Relief</w:t>
      </w:r>
      <w:r w:rsidR="000818E6">
        <w:t>s</w:t>
      </w:r>
      <w:r w:rsidR="00674C70">
        <w:t xml:space="preserve"> </w:t>
      </w:r>
      <w:r w:rsidR="000818E6">
        <w:t xml:space="preserve">verziert. Abgebildet waren </w:t>
      </w:r>
      <w:r w:rsidR="00674C70">
        <w:t xml:space="preserve">Szenen </w:t>
      </w:r>
      <w:r>
        <w:t xml:space="preserve">aus </w:t>
      </w:r>
      <w:r w:rsidR="00674C70">
        <w:t>der Mythologie, de</w:t>
      </w:r>
      <w:r>
        <w:t>m</w:t>
      </w:r>
      <w:r w:rsidR="00674C70">
        <w:t xml:space="preserve"> täglichen Leben, de</w:t>
      </w:r>
      <w:r>
        <w:t>m</w:t>
      </w:r>
      <w:r w:rsidR="00674C70">
        <w:t xml:space="preserve"> Weinbau und de</w:t>
      </w:r>
      <w:r>
        <w:t>m</w:t>
      </w:r>
      <w:r w:rsidR="00674C70">
        <w:t xml:space="preserve"> Weingenuss. </w:t>
      </w:r>
      <w:r w:rsidR="00EF1FE0">
        <w:t xml:space="preserve">Die seitlichen Vorsprünge an der </w:t>
      </w:r>
      <w:r w:rsidR="00674C70">
        <w:t xml:space="preserve">Vorderfront </w:t>
      </w:r>
      <w:r w:rsidR="00EF1FE0">
        <w:t xml:space="preserve">wurden </w:t>
      </w:r>
      <w:r>
        <w:t xml:space="preserve">von </w:t>
      </w:r>
      <w:r w:rsidR="00674C70">
        <w:t>lebensgroße</w:t>
      </w:r>
      <w:r>
        <w:t>n</w:t>
      </w:r>
      <w:r w:rsidR="00674C70">
        <w:t xml:space="preserve"> </w:t>
      </w:r>
      <w:r w:rsidR="000818E6">
        <w:t>Z</w:t>
      </w:r>
      <w:r w:rsidR="00674C70">
        <w:t>entauren</w:t>
      </w:r>
      <w:r w:rsidR="00980948">
        <w:t>-F</w:t>
      </w:r>
      <w:r w:rsidR="000818E6">
        <w:t xml:space="preserve">iguren </w:t>
      </w:r>
      <w:r>
        <w:t>getragen.</w:t>
      </w:r>
    </w:p>
    <w:p w14:paraId="0DA1F338" w14:textId="38992BAB" w:rsidR="00674C70" w:rsidRDefault="00EF1FE0" w:rsidP="00674C70">
      <w:r>
        <w:t>Insgesamt wurden in dem ummauerten Grabbezirk im Laufe von 250 Jahren 20 Gräber eingebracht. Zwar wurde das Denkmal i</w:t>
      </w:r>
      <w:r w:rsidR="00F92B2A">
        <w:t>m späten 3. Jahrhundert zerstört</w:t>
      </w:r>
      <w:r>
        <w:t xml:space="preserve"> – </w:t>
      </w:r>
      <w:r w:rsidR="00F92B2A">
        <w:t xml:space="preserve">die </w:t>
      </w:r>
      <w:r w:rsidR="00674C70">
        <w:t xml:space="preserve">Reliefs </w:t>
      </w:r>
      <w:r w:rsidR="00F92B2A">
        <w:t xml:space="preserve">wurden </w:t>
      </w:r>
      <w:r w:rsidR="00674C70">
        <w:t>abgeschlagen, um die Steinblöcke wiederzuverwenden</w:t>
      </w:r>
      <w:r>
        <w:t xml:space="preserve">, und </w:t>
      </w:r>
      <w:r w:rsidR="00F92B2A">
        <w:t>d</w:t>
      </w:r>
      <w:r w:rsidR="00674C70">
        <w:t>ie wertvollen Eisenklammern wurden mitgenommen</w:t>
      </w:r>
      <w:r w:rsidR="00F92B2A">
        <w:t>. A</w:t>
      </w:r>
      <w:r>
        <w:t>ber a</w:t>
      </w:r>
      <w:r w:rsidR="00F92B2A">
        <w:t>uch n</w:t>
      </w:r>
      <w:r w:rsidR="00674C70">
        <w:t xml:space="preserve">ach der Zerstörung des Grabmals </w:t>
      </w:r>
      <w:r w:rsidR="00F92B2A">
        <w:t>fanden</w:t>
      </w:r>
      <w:r w:rsidR="00E62D5B">
        <w:t xml:space="preserve"> hier noch </w:t>
      </w:r>
      <w:r w:rsidR="00674C70">
        <w:t>bis Ende des 4. J</w:t>
      </w:r>
      <w:r w:rsidR="00F92B2A">
        <w:t>ahrhunderts B</w:t>
      </w:r>
      <w:r w:rsidR="00674C70">
        <w:t>estatt</w:t>
      </w:r>
      <w:r w:rsidR="00F92B2A">
        <w:t>ungen statt</w:t>
      </w:r>
      <w:r>
        <w:t>.</w:t>
      </w:r>
    </w:p>
    <w:p w14:paraId="0A67CA59" w14:textId="4B6B79EC" w:rsidR="00EC24A3" w:rsidRPr="00EC24A3" w:rsidRDefault="00EC24A3" w:rsidP="00EC24A3">
      <w:pPr>
        <w:rPr>
          <w:color w:val="000000" w:themeColor="text1"/>
        </w:rPr>
      </w:pPr>
      <w:r w:rsidRPr="00EC24A3">
        <w:rPr>
          <w:rFonts w:cstheme="minorHAnsi"/>
          <w:b/>
          <w:bCs/>
          <w:color w:val="000000" w:themeColor="text1"/>
        </w:rPr>
        <w:t>Vergangenheit neu erleben</w:t>
      </w:r>
      <w:r w:rsidRPr="00EC24A3">
        <w:rPr>
          <w:rFonts w:cstheme="minorHAnsi"/>
          <w:b/>
          <w:bCs/>
          <w:color w:val="000000" w:themeColor="text1"/>
        </w:rPr>
        <w:br/>
      </w:r>
      <w:r w:rsidRPr="00EC24A3">
        <w:rPr>
          <w:rFonts w:cstheme="minorHAnsi"/>
          <w:color w:val="000000" w:themeColor="text1"/>
        </w:rPr>
        <w:t>Machen Sie sich Ihr ganz eigenes Bild von der Vergangenheit: Mit der kostenlosen ARGO-App können Sie das Grabdenkmal vor Ort über Augmented Reality in seiner ursprünglichen Größe und in 360°-Darstellung betrachten. Zum Download der kostenlosen ARGO-App (</w:t>
      </w:r>
      <w:hyperlink r:id="rId4" w:history="1">
        <w:r w:rsidRPr="00EC24A3">
          <w:rPr>
            <w:rFonts w:cstheme="minorHAnsi"/>
            <w:color w:val="000000" w:themeColor="text1"/>
          </w:rPr>
          <w:t>www.ar-route.de</w:t>
        </w:r>
      </w:hyperlink>
      <w:r w:rsidRPr="00EC24A3">
        <w:rPr>
          <w:rFonts w:cstheme="minorHAnsi"/>
          <w:color w:val="000000" w:themeColor="text1"/>
        </w:rPr>
        <w:t>).</w:t>
      </w:r>
      <w:bookmarkStart w:id="1" w:name="_Hlk42858970"/>
      <w:bookmarkStart w:id="2" w:name="_Hlk45890658"/>
    </w:p>
    <w:p w14:paraId="4ACA61EB" w14:textId="4E3E60FD" w:rsidR="00EC24A3" w:rsidRPr="00EC24A3" w:rsidRDefault="00EC24A3" w:rsidP="00EC24A3">
      <w:pPr>
        <w:rPr>
          <w:rStyle w:val="lrzxr"/>
          <w:color w:val="000000" w:themeColor="text1"/>
        </w:rPr>
      </w:pPr>
      <w:r w:rsidRPr="00EC24A3">
        <w:rPr>
          <w:rFonts w:eastAsia="Times New Roman" w:cstheme="minorHAnsi"/>
          <w:b/>
          <w:bCs/>
          <w:color w:val="000000" w:themeColor="text1"/>
          <w:sz w:val="24"/>
          <w:szCs w:val="24"/>
          <w:lang w:eastAsia="de-DE"/>
        </w:rPr>
        <w:br/>
        <w:t>Technische Daten:</w:t>
      </w:r>
      <w:bookmarkEnd w:id="1"/>
      <w:r w:rsidRPr="00EC24A3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EC24A3">
        <w:rPr>
          <w:rStyle w:val="lrzxr"/>
          <w:color w:val="000000" w:themeColor="text1"/>
        </w:rPr>
        <w:t xml:space="preserve">Adresse: </w:t>
      </w:r>
      <w:proofErr w:type="spellStart"/>
      <w:r w:rsidRPr="00EC24A3">
        <w:rPr>
          <w:rFonts w:cstheme="minorHAnsi"/>
          <w:color w:val="000000" w:themeColor="text1"/>
        </w:rPr>
        <w:t>Potaschberg</w:t>
      </w:r>
      <w:proofErr w:type="spellEnd"/>
      <w:r w:rsidRPr="00EC24A3">
        <w:rPr>
          <w:rFonts w:cstheme="minorHAnsi"/>
          <w:color w:val="000000" w:themeColor="text1"/>
        </w:rPr>
        <w:t>, L-6776 Grevenmacher, Luxemburg</w:t>
      </w:r>
      <w:r w:rsidRPr="00EC24A3">
        <w:rPr>
          <w:rFonts w:cstheme="minorHAnsi"/>
          <w:color w:val="000000" w:themeColor="text1"/>
        </w:rPr>
        <w:br/>
      </w:r>
      <w:bookmarkStart w:id="3" w:name="_Hlk49503688"/>
      <w:r w:rsidRPr="00EC24A3">
        <w:rPr>
          <w:rStyle w:val="lrzxr"/>
          <w:color w:val="000000" w:themeColor="text1"/>
        </w:rPr>
        <w:t xml:space="preserve">Website: </w:t>
      </w:r>
      <w:r w:rsidRPr="00EF1FE0">
        <w:t>www.grevenmacher-tourist.lu</w:t>
      </w:r>
      <w:r w:rsidRPr="00EC24A3">
        <w:rPr>
          <w:color w:val="000000" w:themeColor="text1"/>
        </w:rPr>
        <w:br/>
      </w:r>
      <w:r w:rsidRPr="00EC24A3">
        <w:rPr>
          <w:rStyle w:val="lrzxr"/>
          <w:color w:val="000000" w:themeColor="text1"/>
        </w:rPr>
        <w:t xml:space="preserve">Tel: </w:t>
      </w:r>
      <w:r w:rsidRPr="00EC24A3">
        <w:rPr>
          <w:rFonts w:cstheme="minorHAnsi"/>
          <w:color w:val="000000" w:themeColor="text1"/>
        </w:rPr>
        <w:t xml:space="preserve">+352 75 82 75 </w:t>
      </w:r>
      <w:r w:rsidRPr="00EC24A3">
        <w:rPr>
          <w:rFonts w:cstheme="minorHAnsi"/>
          <w:color w:val="000000" w:themeColor="text1"/>
        </w:rPr>
        <w:br/>
      </w:r>
      <w:r w:rsidRPr="00EC24A3">
        <w:rPr>
          <w:rStyle w:val="lrzxr"/>
          <w:color w:val="000000" w:themeColor="text1"/>
        </w:rPr>
        <w:t xml:space="preserve">E-Mail: </w:t>
      </w:r>
      <w:r w:rsidRPr="00EC24A3">
        <w:rPr>
          <w:rFonts w:cstheme="minorHAnsi"/>
          <w:color w:val="000000" w:themeColor="text1"/>
        </w:rPr>
        <w:t>info@grevenmacher-tourist.lu</w:t>
      </w:r>
      <w:r w:rsidRPr="00EC24A3">
        <w:rPr>
          <w:rStyle w:val="lrzxr"/>
          <w:color w:val="000000" w:themeColor="text1"/>
        </w:rPr>
        <w:t xml:space="preserve"> </w:t>
      </w:r>
      <w:r w:rsidRPr="00EC24A3">
        <w:rPr>
          <w:rStyle w:val="lrzxr"/>
          <w:color w:val="000000" w:themeColor="text1"/>
        </w:rPr>
        <w:br/>
        <w:t xml:space="preserve">Öffnungszeiten: </w:t>
      </w:r>
      <w:bookmarkStart w:id="4" w:name="_Hlk43450429"/>
      <w:r w:rsidRPr="00EC24A3">
        <w:rPr>
          <w:rStyle w:val="lrzxr"/>
          <w:color w:val="000000" w:themeColor="text1"/>
        </w:rPr>
        <w:t>frei zugänglich</w:t>
      </w:r>
      <w:bookmarkEnd w:id="3"/>
      <w:r w:rsidRPr="00EC24A3">
        <w:rPr>
          <w:rStyle w:val="lrzxr"/>
          <w:color w:val="000000" w:themeColor="text1"/>
        </w:rPr>
        <w:br/>
        <w:t xml:space="preserve">Koordinaten: </w:t>
      </w:r>
      <w:r w:rsidRPr="00EC24A3">
        <w:rPr>
          <w:rFonts w:ascii="Calibri" w:eastAsia="Times New Roman" w:hAnsi="Calibri" w:cs="Calibri"/>
          <w:color w:val="000000" w:themeColor="text1"/>
          <w:lang w:eastAsia="de-DE"/>
        </w:rPr>
        <w:t>49,674134</w:t>
      </w:r>
      <w:r w:rsidRPr="00EC24A3">
        <w:rPr>
          <w:rStyle w:val="lrzxr"/>
          <w:color w:val="000000" w:themeColor="text1"/>
        </w:rPr>
        <w:t xml:space="preserve">°N,  </w:t>
      </w:r>
      <w:r w:rsidRPr="00EC24A3">
        <w:rPr>
          <w:rFonts w:ascii="Calibri" w:eastAsia="Times New Roman" w:hAnsi="Calibri" w:cs="Calibri"/>
          <w:color w:val="000000" w:themeColor="text1"/>
          <w:lang w:eastAsia="de-DE"/>
        </w:rPr>
        <w:t>6,39209</w:t>
      </w:r>
      <w:r w:rsidRPr="00EC24A3">
        <w:rPr>
          <w:rStyle w:val="lrzxr"/>
          <w:color w:val="000000" w:themeColor="text1"/>
        </w:rPr>
        <w:t>°E</w:t>
      </w:r>
      <w:bookmarkEnd w:id="4"/>
    </w:p>
    <w:bookmarkEnd w:id="2"/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EC24A3" w:rsidRPr="00EC24A3" w14:paraId="156F8CFA" w14:textId="77777777" w:rsidTr="00EC24A3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F2E7" w14:textId="640B8857" w:rsidR="00EC24A3" w:rsidRPr="00EC24A3" w:rsidRDefault="00EC24A3" w:rsidP="00EC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D71" w14:textId="068ADAEF" w:rsidR="00EC24A3" w:rsidRPr="00EC24A3" w:rsidRDefault="00EC24A3" w:rsidP="00EC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04311326" w14:textId="77777777" w:rsidR="00EC24A3" w:rsidRDefault="00EC24A3" w:rsidP="00674C70"/>
    <w:sectPr w:rsidR="00EC24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CE"/>
    <w:rsid w:val="000818E6"/>
    <w:rsid w:val="001419D2"/>
    <w:rsid w:val="00143C6C"/>
    <w:rsid w:val="00203F00"/>
    <w:rsid w:val="00253D83"/>
    <w:rsid w:val="003A7346"/>
    <w:rsid w:val="00432900"/>
    <w:rsid w:val="004B0C2E"/>
    <w:rsid w:val="0050431C"/>
    <w:rsid w:val="00674C70"/>
    <w:rsid w:val="00693CA1"/>
    <w:rsid w:val="006B61DA"/>
    <w:rsid w:val="00815732"/>
    <w:rsid w:val="008D3385"/>
    <w:rsid w:val="00980948"/>
    <w:rsid w:val="00A40648"/>
    <w:rsid w:val="00C467CE"/>
    <w:rsid w:val="00E62D5B"/>
    <w:rsid w:val="00EC24A3"/>
    <w:rsid w:val="00EF1FE0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B343"/>
  <w15:chartTrackingRefBased/>
  <w15:docId w15:val="{83C8B63D-E590-4D81-8E0A-8BCD03A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3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67C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290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3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EC24A3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24A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3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43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43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43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43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-rout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Silke Günnewig</cp:lastModifiedBy>
  <cp:revision>2</cp:revision>
  <dcterms:created xsi:type="dcterms:W3CDTF">2020-10-08T09:49:00Z</dcterms:created>
  <dcterms:modified xsi:type="dcterms:W3CDTF">2020-10-08T09:49:00Z</dcterms:modified>
</cp:coreProperties>
</file>