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C550" w14:textId="60E5FEE7" w:rsidR="009854AF" w:rsidRPr="00FE6F91" w:rsidRDefault="009854AF" w:rsidP="009854A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49351414"/>
      <w:r w:rsidRPr="00FE6F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072 Erden, keltische Höhensiedlung „Burgberg“</w:t>
      </w:r>
    </w:p>
    <w:bookmarkEnd w:id="0"/>
    <w:p w14:paraId="6735EC2F" w14:textId="1AB2AA6F" w:rsidR="00FE6F91" w:rsidRPr="00FE6F91" w:rsidRDefault="00FE6F91" w:rsidP="009854A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883128" w14:textId="44513140" w:rsidR="00317047" w:rsidRPr="00FE6F91" w:rsidRDefault="00FE6F91" w:rsidP="00D14D91">
      <w:pPr>
        <w:ind w:right="-14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6F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Kurztext </w:t>
      </w:r>
    </w:p>
    <w:p w14:paraId="79DB4BDF" w14:textId="2CE4CF00" w:rsidR="00FE6F91" w:rsidRPr="00FE6F91" w:rsidRDefault="00A93FE8" w:rsidP="00D14D91">
      <w:pPr>
        <w:ind w:right="-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Auf die keltische</w:t>
      </w:r>
      <w:r w:rsidR="00312A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Gründung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14D91">
        <w:rPr>
          <w:rFonts w:asciiTheme="minorHAnsi" w:hAnsiTheme="minorHAnsi" w:cstheme="minorHAnsi"/>
          <w:color w:val="000000" w:themeColor="text1"/>
          <w:sz w:val="22"/>
          <w:szCs w:val="22"/>
        </w:rPr>
        <w:t>des kleinen Moselortes Erden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weist schon sein Name „</w:t>
      </w:r>
      <w:r w:rsidRPr="00A93FE8">
        <w:rPr>
          <w:rFonts w:asciiTheme="minorHAnsi" w:hAnsiTheme="minorHAnsi" w:cstheme="minorHAnsi"/>
          <w:color w:val="000000" w:themeColor="text1"/>
          <w:sz w:val="22"/>
          <w:szCs w:val="22"/>
        </w:rPr>
        <w:t>Arduena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D14D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A93FE8">
        <w:rPr>
          <w:rFonts w:asciiTheme="minorHAnsi" w:hAnsiTheme="minorHAnsi" w:cstheme="minorHAnsi"/>
          <w:color w:val="000000" w:themeColor="text1"/>
          <w:sz w:val="22"/>
          <w:szCs w:val="22"/>
        </w:rPr>
        <w:t>steiler Bergrücken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D14D9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282B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14D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82BFF">
        <w:rPr>
          <w:rFonts w:asciiTheme="minorHAnsi" w:hAnsiTheme="minorHAnsi" w:cstheme="minorHAnsi"/>
          <w:color w:val="000000" w:themeColor="text1"/>
          <w:sz w:val="22"/>
          <w:szCs w:val="22"/>
        </w:rPr>
        <w:t>Noch heute findet man R</w:t>
      </w:r>
      <w:r w:rsidR="00312A4C">
        <w:rPr>
          <w:rFonts w:asciiTheme="minorHAnsi" w:hAnsiTheme="minorHAnsi" w:cstheme="minorHAnsi"/>
          <w:color w:val="000000" w:themeColor="text1"/>
          <w:sz w:val="22"/>
          <w:szCs w:val="22"/>
        </w:rPr>
        <w:t>este einer keltischen Höhensiedlung</w:t>
      </w:r>
      <w:r w:rsidR="00D14D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89463F6" w14:textId="1FCBCF2D" w:rsidR="00FE6F91" w:rsidRPr="00FE6F91" w:rsidRDefault="00FE6F91" w:rsidP="00D14D91">
      <w:pPr>
        <w:ind w:right="-28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19E3DA" w14:textId="44E7CD80" w:rsidR="00FE6F91" w:rsidRPr="00FE6F91" w:rsidRDefault="00FE6F91" w:rsidP="009854A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6F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Langtext</w:t>
      </w:r>
    </w:p>
    <w:p w14:paraId="1F16B2DF" w14:textId="6745940E" w:rsidR="002027FF" w:rsidRDefault="00D14D91" w:rsidP="00281A6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Es ist nicht nur</w:t>
      </w:r>
      <w:r w:rsidR="00114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einer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der wohl älteste</w:t>
      </w:r>
      <w:r w:rsidR="001148CD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Weinort</w:t>
      </w:r>
      <w:r w:rsidR="001148C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auf der ganzen Welt</w:t>
      </w:r>
      <w:r w:rsidR="00114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auch Wanderer, Kletterer und Geschichtsentdecker kommen im idyllischen Moselort Erden voll auf ihre Kosten. Atemberaubende Ausblicke über das malerische Moseltal </w:t>
      </w:r>
      <w:r w:rsidR="00281A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bietet </w:t>
      </w:r>
      <w:r w:rsidR="001148CD">
        <w:rPr>
          <w:rFonts w:asciiTheme="minorHAnsi" w:hAnsiTheme="minorHAnsi" w:cstheme="minorHAnsi"/>
          <w:color w:val="000000" w:themeColor="text1"/>
          <w:sz w:val="22"/>
          <w:szCs w:val="22"/>
        </w:rPr>
        <w:t>der Wander- und Kletterweg, der auch auf de</w:t>
      </w:r>
      <w:r w:rsidR="00281A6C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114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Burgberg </w:t>
      </w:r>
      <w:r w:rsidR="00992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(Borberg) </w:t>
      </w:r>
      <w:r w:rsidR="001148CD">
        <w:rPr>
          <w:rFonts w:asciiTheme="minorHAnsi" w:hAnsiTheme="minorHAnsi" w:cstheme="minorHAnsi"/>
          <w:color w:val="000000" w:themeColor="text1"/>
          <w:sz w:val="22"/>
          <w:szCs w:val="22"/>
        </w:rPr>
        <w:t>führt. Hier erstreckte sich 250 Meter über der Mosel einst eine keltische Höhensiedlung, die an ihrer Nordseite durch einen</w:t>
      </w:r>
      <w:r w:rsidR="00281A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150 Meter langen und</w:t>
      </w:r>
      <w:r w:rsidR="00114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Meter breiten Wall gesichert war. </w:t>
      </w:r>
      <w:r w:rsidR="00281A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Dieser bestand aus zwei dicken, mit Holzpfosten verstärkten Mauern, dazwischen waren Steine und Erde gefüllt. </w:t>
      </w:r>
      <w:r w:rsidR="001148CD" w:rsidRPr="00FE6F91">
        <w:rPr>
          <w:rFonts w:asciiTheme="minorHAnsi" w:hAnsiTheme="minorHAnsi" w:cstheme="minorHAnsi"/>
          <w:color w:val="000000" w:themeColor="text1"/>
          <w:sz w:val="22"/>
          <w:szCs w:val="22"/>
        </w:rPr>
        <w:t>An manchen Stellen waren Balken quer in die Mauer gelegt. Ein Holz aus der Wallmauer stammt aus der Zeit um 150 vor Christus.</w:t>
      </w:r>
      <w:r w:rsidR="00281A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Ein 4 Meter breiter und 1,20 Meter tiefer Graben, der in den Schieferfels gehauen war, befand sich als weiteres Hindernis vor der Mauer. Der Zugang</w:t>
      </w:r>
      <w:r w:rsidR="002027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zur Höhensiedlung</w:t>
      </w:r>
      <w:r w:rsidR="00281A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erfolgte über ein Tor an der Ostseite, das durch eine doppelte Mauer geschützt war. </w:t>
      </w:r>
      <w:r w:rsidR="00992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 Inneren der Anlage weisen Gruben für mächtige Pfosten auf eines oder mehrere keltische Häuser hin. Auch Feuerstellen und Keramik belegen, dass dort </w:t>
      </w:r>
      <w:r w:rsidR="002027FF">
        <w:rPr>
          <w:rFonts w:asciiTheme="minorHAnsi" w:hAnsiTheme="minorHAnsi" w:cstheme="minorHAnsi"/>
          <w:color w:val="000000" w:themeColor="text1"/>
          <w:sz w:val="22"/>
          <w:szCs w:val="22"/>
        </w:rPr>
        <w:t>einst eine Siedlung war</w:t>
      </w:r>
      <w:r w:rsidR="00992FB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027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CEF87AD" w14:textId="12A6ABBA" w:rsidR="002027FF" w:rsidRDefault="002027FF" w:rsidP="00281A6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Wieder im Tal angekommen, lohnt ein Abstecher zu den römischen Kelteranlagen am Moselufer in Erden. </w:t>
      </w:r>
    </w:p>
    <w:p w14:paraId="2E373DB7" w14:textId="62E5256A" w:rsidR="001148CD" w:rsidRPr="00FE6F91" w:rsidRDefault="001148CD" w:rsidP="001148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20914" w14:textId="77777777" w:rsidR="0009055C" w:rsidRPr="0009055C" w:rsidRDefault="0009055C" w:rsidP="0009055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05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Vergangenheit neu erleben</w:t>
      </w:r>
      <w:r w:rsidRPr="000905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09055C">
        <w:rPr>
          <w:rFonts w:asciiTheme="minorHAnsi" w:hAnsiTheme="minorHAnsi" w:cstheme="minorHAnsi"/>
          <w:color w:val="000000" w:themeColor="text1"/>
          <w:sz w:val="22"/>
          <w:szCs w:val="22"/>
        </w:rPr>
        <w:t>Machen Sie sich Ihr ganz eigenes Bild von der Vergangenheit: Mit der kostenlosen ARGO-App können Sie die Höhensiedlung vor Ort über Augmented Reality in ihrer ursprünglichen Größe und in 360°-Darstellung betrachten. Zum Download der kostenlosen ARGO-App (</w:t>
      </w:r>
      <w:hyperlink r:id="rId4" w:history="1">
        <w:r w:rsidRPr="0009055C">
          <w:rPr>
            <w:rFonts w:asciiTheme="minorHAnsi" w:hAnsiTheme="minorHAnsi" w:cstheme="minorHAnsi"/>
            <w:color w:val="000000" w:themeColor="text1"/>
            <w:sz w:val="22"/>
            <w:szCs w:val="22"/>
          </w:rPr>
          <w:t>www.ar-route.de</w:t>
        </w:r>
      </w:hyperlink>
      <w:r w:rsidRPr="0009055C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  <w:bookmarkStart w:id="1" w:name="_Hlk42858970"/>
    </w:p>
    <w:p w14:paraId="401CF369" w14:textId="3DE31AA9" w:rsidR="00317047" w:rsidRPr="00FE6F91" w:rsidRDefault="0009055C" w:rsidP="0009055C">
      <w:r w:rsidRPr="0009055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de-DE"/>
        </w:rPr>
        <w:br/>
        <w:t>Technische Daten:</w:t>
      </w:r>
      <w:bookmarkEnd w:id="1"/>
      <w:r w:rsidRPr="000905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FE6F91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Adresse: Römerstr., 54492 Erden</w:t>
      </w:r>
      <w:r w:rsidRPr="00FE6F91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6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Website: </w:t>
      </w:r>
      <w:hyperlink r:id="rId5" w:history="1">
        <w:r w:rsidRPr="00FE6F91">
          <w:rPr>
            <w:rStyle w:val="Hyperlink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www.erden.de</w:t>
        </w:r>
      </w:hyperlink>
      <w:r w:rsidRPr="00FE6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FE6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Tel: +49 (</w:t>
      </w:r>
      <w:r w:rsidRPr="00FE6F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0)6532 / 2549 (Verkehrsbüro Erden) </w:t>
      </w:r>
      <w:r w:rsidRPr="00FE6F9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6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E-Mail: </w:t>
      </w:r>
      <w:hyperlink r:id="rId6" w:history="1">
        <w:r w:rsidRPr="00FE6F91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info@erden.de</w:t>
        </w:r>
      </w:hyperlink>
      <w:r w:rsidRPr="00FE6F91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Öffnungszeiten: </w:t>
      </w:r>
      <w:bookmarkStart w:id="2" w:name="_Hlk43450429"/>
      <w:r w:rsidRPr="00FE6F91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frei zugänglich</w:t>
      </w:r>
      <w:r w:rsidRPr="00FE6F91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Koordinaten: </w:t>
      </w:r>
      <w:r w:rsidRPr="00FE6F9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>49,9852</w:t>
      </w:r>
      <w:r w:rsidRPr="00FE6F91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 xml:space="preserve">°N,  </w:t>
      </w:r>
      <w:r w:rsidRPr="00FE6F9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>7,021101</w:t>
      </w:r>
      <w:r w:rsidRPr="00FE6F91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°E</w:t>
      </w:r>
      <w:bookmarkEnd w:id="2"/>
      <w:r w:rsidR="00317047" w:rsidRPr="00FE6F91">
        <w:br/>
      </w:r>
    </w:p>
    <w:sectPr w:rsidR="00317047" w:rsidRPr="00FE6F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AF"/>
    <w:rsid w:val="0009055C"/>
    <w:rsid w:val="001148CD"/>
    <w:rsid w:val="0017219B"/>
    <w:rsid w:val="002027FF"/>
    <w:rsid w:val="00281A6C"/>
    <w:rsid w:val="00282BFF"/>
    <w:rsid w:val="002C670E"/>
    <w:rsid w:val="00312A4C"/>
    <w:rsid w:val="00317047"/>
    <w:rsid w:val="00466110"/>
    <w:rsid w:val="0064349F"/>
    <w:rsid w:val="007E1425"/>
    <w:rsid w:val="009854AF"/>
    <w:rsid w:val="00992FB1"/>
    <w:rsid w:val="00A07404"/>
    <w:rsid w:val="00A93FE8"/>
    <w:rsid w:val="00AA5FE1"/>
    <w:rsid w:val="00D14D91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8837"/>
  <w15:chartTrackingRefBased/>
  <w15:docId w15:val="{DD65B54A-15B0-4546-9010-4D22831B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4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31704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1704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17047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317047"/>
    <w:rPr>
      <w:color w:val="0563C1" w:themeColor="hyperlink"/>
      <w:u w:val="single"/>
    </w:rPr>
  </w:style>
  <w:style w:type="character" w:customStyle="1" w:styleId="lrzxr">
    <w:name w:val="lrzxr"/>
    <w:basedOn w:val="Absatz-Standardschriftart"/>
    <w:rsid w:val="0031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rden.de" TargetMode="External"/><Relationship Id="rId5" Type="http://schemas.openxmlformats.org/officeDocument/2006/relationships/hyperlink" Target="http://www.erden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5</cp:revision>
  <dcterms:created xsi:type="dcterms:W3CDTF">2020-08-26T14:39:00Z</dcterms:created>
  <dcterms:modified xsi:type="dcterms:W3CDTF">2020-09-11T12:39:00Z</dcterms:modified>
</cp:coreProperties>
</file>